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C3943" w14:textId="77777777" w:rsidR="00C42B71" w:rsidRDefault="00A46609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1D937C" w14:textId="77777777" w:rsidR="00C42B71" w:rsidRDefault="00A46609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50AFEC37" w14:textId="77777777" w:rsidR="00C42B71" w:rsidRDefault="00A46609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May 2024 – May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C42B71" w14:paraId="022C65C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805D0AD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2233664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BEA8758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F57462F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C42B71" w14:paraId="18A26BD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C4A0C29" w14:textId="77777777" w:rsidR="00C42B71" w:rsidRDefault="00A466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FC184EC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E151E3C" w14:textId="77777777" w:rsidR="00C42B71" w:rsidRDefault="00A46609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SCL T&amp;Cs to be amended to reflect any employee being re-banded via promotion, to remain on </w:t>
            </w:r>
            <w:proofErr w:type="spellStart"/>
            <w:r>
              <w:rPr>
                <w:rFonts w:cs="Arial"/>
                <w:sz w:val="21"/>
                <w:szCs w:val="21"/>
              </w:rPr>
              <w:t>AfC</w:t>
            </w:r>
            <w:proofErr w:type="spellEnd"/>
            <w:r>
              <w:rPr>
                <w:rFonts w:cs="Arial"/>
                <w:sz w:val="21"/>
                <w:szCs w:val="21"/>
              </w:rPr>
              <w:t xml:space="preserve"> T&amp;C’s.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B35CF19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A56A9C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9BB296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C2F470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CC4BAC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23D1E1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DB8E127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42B71" w14:paraId="00189FA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A10B6D5" w14:textId="77777777" w:rsidR="00C42B71" w:rsidRDefault="00A466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E42D009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433CE20" w14:textId="77777777" w:rsidR="00C42B71" w:rsidRDefault="00A46609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27767D6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9D737CA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083F8F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1F287C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050912C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F65356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BE859D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2079B653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BB22F79" w14:textId="77777777" w:rsidR="00C42B71" w:rsidRDefault="00A466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DD41253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BCFA158" w14:textId="77777777" w:rsidR="00C42B71" w:rsidRDefault="00A46609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the next steps: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Production Demand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076D6060" w14:textId="77777777" w:rsidR="00C42B71" w:rsidRDefault="00C42B71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A16E738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BB1067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152DDA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30D126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787B3A3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C03533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69C97D5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42B71" w14:paraId="4E5B985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8544FDD" w14:textId="77777777" w:rsidR="00C42B71" w:rsidRDefault="00A466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588B696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8D18882" w14:textId="77777777" w:rsidR="00C42B71" w:rsidRDefault="00A46609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Annual Plan Objectives Poster.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96ED246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B85826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BE85B0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BF8B21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ED5366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4951F0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7D3406F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42B71" w14:paraId="0C84EDE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AF066C0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02/02/2025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3A2941D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F18F77F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BDBB09C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61312B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4C09E63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C891B8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2F0C7A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A29314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9556808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41E02AA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2A8499A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05/02/2025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D1C9519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C90DF75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CD9839D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F9AFE7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82112A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7D5F22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5B6A4D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ADDD50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B42EF39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5E76AD90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FD15DC6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2E07609A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6C11CE75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022A4888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B2D3DC8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01A7FA3A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4374203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6EC36BE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5EFD1191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D97D78C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534D09B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6338D5F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2C33ECB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74CBDF2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3.7</w:t>
            </w:r>
          </w:p>
          <w:p w14:paraId="361FE2B4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0048DB8D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061B60A1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6356C100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12371446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66118B02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A0EB3CD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114A4C7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00022FF4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6EF645F5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8E6A92F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3F56E54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99668E7" w14:textId="77777777" w:rsidR="00C42B71" w:rsidRDefault="00A46609">
            <w:pPr>
              <w:rPr>
                <w:rFonts w:cstheme="minorHAnsi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APPROVE: </w:t>
            </w:r>
            <w:r>
              <w:rPr>
                <w:rFonts w:cstheme="minorHAnsi"/>
              </w:rPr>
              <w:t>The extension of the current strategy and agree the timeline for drafting and approving the new Procurement Strategy – Q3 24/25</w:t>
            </w:r>
          </w:p>
          <w:p w14:paraId="5A433E55" w14:textId="77777777" w:rsidR="00C42B71" w:rsidRDefault="00C42B71">
            <w:pPr>
              <w:rPr>
                <w:rFonts w:cstheme="minorHAnsi"/>
              </w:rPr>
            </w:pPr>
          </w:p>
          <w:p w14:paraId="60BB299B" w14:textId="77777777" w:rsidR="00C42B71" w:rsidRDefault="00C42B71">
            <w:pPr>
              <w:rPr>
                <w:rFonts w:cstheme="minorHAnsi"/>
              </w:rPr>
            </w:pPr>
          </w:p>
          <w:p w14:paraId="0737FA46" w14:textId="77777777" w:rsidR="00C42B71" w:rsidRDefault="00C42B71">
            <w:pPr>
              <w:rPr>
                <w:rFonts w:cstheme="minorHAnsi"/>
              </w:rPr>
            </w:pPr>
          </w:p>
          <w:p w14:paraId="0989168A" w14:textId="77777777" w:rsidR="00C42B71" w:rsidRDefault="00C42B71">
            <w:pPr>
              <w:rPr>
                <w:rFonts w:cstheme="minorHAnsi"/>
              </w:rPr>
            </w:pPr>
          </w:p>
          <w:p w14:paraId="6B326E11" w14:textId="77777777" w:rsidR="00C42B71" w:rsidRDefault="00C42B71">
            <w:pPr>
              <w:rPr>
                <w:rFonts w:cstheme="minorHAnsi"/>
              </w:rPr>
            </w:pPr>
          </w:p>
          <w:p w14:paraId="08B57C63" w14:textId="77777777" w:rsidR="00C42B71" w:rsidRDefault="00C42B71">
            <w:pPr>
              <w:rPr>
                <w:rFonts w:cstheme="minorHAnsi"/>
              </w:rPr>
            </w:pPr>
          </w:p>
          <w:p w14:paraId="35719F55" w14:textId="77777777" w:rsidR="00C42B71" w:rsidRDefault="00C42B71">
            <w:pPr>
              <w:rPr>
                <w:rFonts w:cstheme="minorHAnsi"/>
              </w:rPr>
            </w:pPr>
          </w:p>
          <w:p w14:paraId="62FA50A6" w14:textId="77777777" w:rsidR="00C42B71" w:rsidRDefault="00C42B71">
            <w:pPr>
              <w:rPr>
                <w:rFonts w:cstheme="minorHAnsi"/>
              </w:rPr>
            </w:pPr>
          </w:p>
          <w:p w14:paraId="37F4E92A" w14:textId="77777777" w:rsidR="00C42B71" w:rsidRDefault="00C42B71">
            <w:pPr>
              <w:rPr>
                <w:rFonts w:cstheme="minorHAnsi"/>
              </w:rPr>
            </w:pPr>
          </w:p>
          <w:p w14:paraId="49A1C992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EBED3A8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9CACA44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3BE84A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EF4788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3C095C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E3FD39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1A5BDFE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42B71" w14:paraId="186CA07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9ED438F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6E457B0C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A8E5ABD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23C0DB4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14E694C6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6CE6365C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56C05DBC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CD8C7F2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137B4FCE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CB150D9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9778BD2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A3BBBD9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0A25564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EB2A3D7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  <w:p w14:paraId="76441FA8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E7F64D9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684C9333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5CB7F879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18C417D8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5D383CC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0E740A25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14B5E989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1CCFA2C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FA635D0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66B3F82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B703AFD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B93D0CE" w14:textId="77777777" w:rsidR="00C42B71" w:rsidRDefault="00A46609"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60BE40F5" w14:textId="77777777" w:rsidR="00C42B71" w:rsidRDefault="00C42B71"/>
          <w:p w14:paraId="7DCED3D6" w14:textId="77777777" w:rsidR="00C42B71" w:rsidRDefault="00C42B71"/>
          <w:p w14:paraId="02A1BAF9" w14:textId="77777777" w:rsidR="00C42B71" w:rsidRDefault="00C42B71"/>
          <w:p w14:paraId="118E8A3F" w14:textId="77777777" w:rsidR="00C42B71" w:rsidRDefault="00C42B71"/>
          <w:p w14:paraId="245A57AD" w14:textId="77777777" w:rsidR="00C42B71" w:rsidRDefault="00C42B71"/>
          <w:p w14:paraId="38E24896" w14:textId="77777777" w:rsidR="00C42B71" w:rsidRDefault="00C42B71"/>
          <w:p w14:paraId="5C0779EF" w14:textId="77777777" w:rsidR="00C42B71" w:rsidRDefault="00C42B71"/>
          <w:p w14:paraId="25DD9EB1" w14:textId="77777777" w:rsidR="00C42B71" w:rsidRDefault="00C42B71"/>
          <w:p w14:paraId="421DB01C" w14:textId="77777777" w:rsidR="00C42B71" w:rsidRDefault="00C42B71"/>
          <w:p w14:paraId="07FA0AC7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E7C1749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9961EB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F24379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B75FDD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897F45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885F2F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5C6D880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42B71" w14:paraId="2598562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A5583CD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5DADFF47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7271C48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2750007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D8EC869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9AB4300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A36558E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517CFA7B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2A22EFA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62F1150B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55C13A3C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0E3F792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49D8BD4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B0A4484" w14:textId="77777777" w:rsidR="00C42B71" w:rsidRDefault="00A4660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  <w:p w14:paraId="33F36993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1C25FC47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784BFB64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15F83619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6E401FD7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D12753D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82881FF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050FEF81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F63CF80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431C3EB6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2D9EA476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  <w:p w14:paraId="3A17FC43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535756D" w14:textId="77777777" w:rsidR="00C42B71" w:rsidRDefault="00A46609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2EE69D55" w14:textId="77777777" w:rsidR="00C42B71" w:rsidRDefault="00C42B71">
            <w:pPr>
              <w:jc w:val="both"/>
            </w:pPr>
          </w:p>
          <w:p w14:paraId="602E8B56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74A44AB0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5DD24A15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770E31D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70C5C76B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E8045AF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49FE477B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3B090BBB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513DACD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45BDCA75" w14:textId="77777777" w:rsidR="00C42B71" w:rsidRDefault="00C42B71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D0CB822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C00AAB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0A241C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BC2C04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956E16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511C0B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51B5BAA" w14:textId="77777777" w:rsidR="00C42B71" w:rsidRDefault="00C42B71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C42B71" w14:paraId="02BFB429" w14:textId="77777777">
        <w:trPr>
          <w:trHeight w:val="693"/>
        </w:trPr>
        <w:tc>
          <w:tcPr>
            <w:tcW w:w="1394" w:type="dxa"/>
          </w:tcPr>
          <w:p w14:paraId="602E2EB8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66C34227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6BCDAEED" w14:textId="77777777" w:rsidR="00C42B71" w:rsidRDefault="00A46609">
            <w:pPr>
              <w:jc w:val="both"/>
            </w:pPr>
            <w:r>
              <w:rPr>
                <w:b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4CBCB55B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E86364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DDC3F6A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579C39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B522C7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A8171B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2F3EC5F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78DE0111" w14:textId="77777777">
        <w:trPr>
          <w:trHeight w:val="693"/>
        </w:trPr>
        <w:tc>
          <w:tcPr>
            <w:tcW w:w="1394" w:type="dxa"/>
          </w:tcPr>
          <w:p w14:paraId="0F6F2C7D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370A759B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274E7CA6" w14:textId="77777777" w:rsidR="00C42B71" w:rsidRDefault="00A46609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>Analysis is still ongoing to monitor the increases in production demands that have impacted on each of the CELL, Endoscopy Decontamination and Clinical Engineering teams.</w:t>
            </w:r>
          </w:p>
          <w:p w14:paraId="0910AEC5" w14:textId="77777777" w:rsidR="00C42B71" w:rsidRDefault="00C42B71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600D7376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F13630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5CB431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1D87AC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8EB0672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B6341AC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49DB306F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7438855C" w14:textId="77777777">
        <w:trPr>
          <w:trHeight w:val="693"/>
        </w:trPr>
        <w:tc>
          <w:tcPr>
            <w:tcW w:w="1394" w:type="dxa"/>
          </w:tcPr>
          <w:p w14:paraId="77DBD4D8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4781636C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49CFF0F0" w14:textId="77777777" w:rsidR="00C42B71" w:rsidRDefault="00A46609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495B04B3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3D014E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0BDCB04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C2212A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2332F7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0B1DAE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227997F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0C26B33F" w14:textId="77777777">
        <w:trPr>
          <w:trHeight w:val="693"/>
        </w:trPr>
        <w:tc>
          <w:tcPr>
            <w:tcW w:w="1394" w:type="dxa"/>
          </w:tcPr>
          <w:p w14:paraId="37610DBD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2158D41E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67CE4F2C" w14:textId="77777777" w:rsidR="00C42B71" w:rsidRDefault="00A46609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 xml:space="preserve">APPROVE:  </w:t>
            </w:r>
            <w:r>
              <w:t>T</w:t>
            </w:r>
            <w:r>
              <w:rPr>
                <w:rFonts w:cstheme="minorHAnsi"/>
              </w:rPr>
              <w:t xml:space="preserve">o </w:t>
            </w:r>
            <w:r>
              <w:rPr>
                <w:rFonts w:eastAsia="Calibri" w:cstheme="minorHAnsi"/>
              </w:rPr>
              <w:t xml:space="preserve">support a 5.5% uplift on basic salary for 2024/25.  </w:t>
            </w:r>
          </w:p>
          <w:p w14:paraId="70C047BD" w14:textId="77777777" w:rsidR="00C42B71" w:rsidRDefault="00A46609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The increase and back pay will be included in the October payroll</w:t>
            </w:r>
          </w:p>
          <w:p w14:paraId="1B8D0810" w14:textId="77777777" w:rsidR="00C42B71" w:rsidRDefault="00C42B71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0C7AFE98" w14:textId="77777777" w:rsidR="00C42B71" w:rsidRDefault="00C42B71"/>
        </w:tc>
        <w:tc>
          <w:tcPr>
            <w:tcW w:w="4452" w:type="dxa"/>
          </w:tcPr>
          <w:p w14:paraId="6585CA35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8AB4DE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ED8CAB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DE6D8D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C1915E2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96942EA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638CD3F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5D6AB97F" w14:textId="77777777">
        <w:trPr>
          <w:trHeight w:val="693"/>
        </w:trPr>
        <w:tc>
          <w:tcPr>
            <w:tcW w:w="1394" w:type="dxa"/>
          </w:tcPr>
          <w:p w14:paraId="43B724B2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64078BF7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109171A1" w14:textId="77777777" w:rsidR="00C42B71" w:rsidRDefault="00A46609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>
              <w:rPr>
                <w:rFonts w:ascii="Calibri" w:eastAsia="Calibri" w:hAnsi="Calibri" w:cs="Calibri"/>
              </w:rPr>
              <w:t xml:space="preserve"> Approve the next steps and advise if any further information and/or actions are required.  </w:t>
            </w:r>
          </w:p>
          <w:p w14:paraId="36C0DA5F" w14:textId="77777777" w:rsidR="00C42B71" w:rsidRDefault="00A46609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was progressed and further updates provided to SCL Board.</w:t>
            </w:r>
          </w:p>
        </w:tc>
        <w:tc>
          <w:tcPr>
            <w:tcW w:w="4452" w:type="dxa"/>
          </w:tcPr>
          <w:p w14:paraId="1F8640C9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C70236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50C0694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96550E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EDC9DFA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20A582A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891D37B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23E3BDF8" w14:textId="77777777">
        <w:trPr>
          <w:trHeight w:val="693"/>
        </w:trPr>
        <w:tc>
          <w:tcPr>
            <w:tcW w:w="1394" w:type="dxa"/>
          </w:tcPr>
          <w:p w14:paraId="625B3698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604A4FEA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1DE8B706" w14:textId="77777777" w:rsidR="00C42B71" w:rsidRDefault="00A46609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03C2340E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C53AC84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10E1CF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57A27D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A57437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0C3F65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8CE0D5E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151032C2" w14:textId="77777777">
        <w:trPr>
          <w:trHeight w:val="693"/>
        </w:trPr>
        <w:tc>
          <w:tcPr>
            <w:tcW w:w="1394" w:type="dxa"/>
          </w:tcPr>
          <w:p w14:paraId="72FB9F5E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3A1DD5E8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25A3E965" w14:textId="77777777" w:rsidR="00C42B71" w:rsidRDefault="00A46609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1C3D7F71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E4ECAE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FCB946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009172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7C9DD93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17568A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03CBC49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3E7561B5" w14:textId="77777777">
        <w:trPr>
          <w:trHeight w:val="693"/>
        </w:trPr>
        <w:tc>
          <w:tcPr>
            <w:tcW w:w="1394" w:type="dxa"/>
          </w:tcPr>
          <w:p w14:paraId="29780815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7CDACBAB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70C4483E" w14:textId="77777777" w:rsidR="00C42B71" w:rsidRDefault="00A46609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35146CBC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B9C25A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05DBB8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6F0230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457D90F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D2F85D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32E335E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593D30B4" w14:textId="77777777">
        <w:trPr>
          <w:trHeight w:val="693"/>
        </w:trPr>
        <w:tc>
          <w:tcPr>
            <w:tcW w:w="1394" w:type="dxa"/>
          </w:tcPr>
          <w:p w14:paraId="38323E50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7A8D4991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194C3CF5" w14:textId="77777777" w:rsidR="00C42B71" w:rsidRDefault="00A46609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 xml:space="preserve">the next steps:  DMH Standby Power – Develop the full business case for presentation to the Trust Board.  </w:t>
            </w:r>
          </w:p>
        </w:tc>
        <w:tc>
          <w:tcPr>
            <w:tcW w:w="4452" w:type="dxa"/>
          </w:tcPr>
          <w:p w14:paraId="1CCB5175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F00AFCC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8650B1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7672CF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C3622F4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3E7CF4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F0761BB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389E22B8" w14:textId="77777777">
        <w:trPr>
          <w:trHeight w:val="693"/>
        </w:trPr>
        <w:tc>
          <w:tcPr>
            <w:tcW w:w="1394" w:type="dxa"/>
          </w:tcPr>
          <w:p w14:paraId="1B824747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6FF5391F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2D9D3B4C" w14:textId="77777777" w:rsidR="00C42B71" w:rsidRDefault="00A46609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03F88EC8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18A3CA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F460D7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D7F61A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AD1175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62B6283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96F29A9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05711EED" w14:textId="77777777">
        <w:trPr>
          <w:trHeight w:val="693"/>
        </w:trPr>
        <w:tc>
          <w:tcPr>
            <w:tcW w:w="1394" w:type="dxa"/>
          </w:tcPr>
          <w:p w14:paraId="25A6BD18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28/05/2024</w:t>
            </w:r>
          </w:p>
        </w:tc>
        <w:tc>
          <w:tcPr>
            <w:tcW w:w="1301" w:type="dxa"/>
          </w:tcPr>
          <w:p w14:paraId="08B109CE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0AD1CD46" w14:textId="77777777" w:rsidR="00C42B71" w:rsidRDefault="00A46609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 and advise if any further information and/or Actions are required.</w:t>
            </w:r>
          </w:p>
        </w:tc>
        <w:tc>
          <w:tcPr>
            <w:tcW w:w="4452" w:type="dxa"/>
          </w:tcPr>
          <w:p w14:paraId="2DBCBB11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C613D5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97AF4F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D158B9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E9804A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8F85A4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AAD4D09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6FBC0817" w14:textId="77777777">
        <w:trPr>
          <w:trHeight w:val="693"/>
        </w:trPr>
        <w:tc>
          <w:tcPr>
            <w:tcW w:w="1394" w:type="dxa"/>
          </w:tcPr>
          <w:p w14:paraId="5FBC169A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4DBC0E1A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4275D476" w14:textId="77777777" w:rsidR="00C42B71" w:rsidRDefault="00A46609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APPROVE</w:t>
            </w:r>
            <w:r>
              <w:t xml:space="preserve"> the controls in place and actions being taken to manage risks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3D64849D" w14:textId="77777777" w:rsidR="00C42B71" w:rsidRDefault="00A46609"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next steps:  c</w:t>
            </w:r>
            <w:r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54405B64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3FEFBCC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80E8D3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14D259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7A8EAA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63FC53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77E9F90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0ECBEA27" w14:textId="77777777">
        <w:trPr>
          <w:trHeight w:val="693"/>
        </w:trPr>
        <w:tc>
          <w:tcPr>
            <w:tcW w:w="1394" w:type="dxa"/>
          </w:tcPr>
          <w:p w14:paraId="1B8F3DB7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613F438F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530FB9FD" w14:textId="77777777" w:rsidR="00C42B71" w:rsidRDefault="00A46609">
            <w:r>
              <w:rPr>
                <w:b/>
              </w:rPr>
              <w:t xml:space="preserve">Approve </w:t>
            </w:r>
            <w:r>
              <w:t xml:space="preserve">the next </w:t>
            </w:r>
            <w:proofErr w:type="gramStart"/>
            <w:r>
              <w:t>steps:</w:t>
            </w:r>
            <w:proofErr w:type="gramEnd"/>
            <w:r>
              <w:t xml:space="preserve">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D5EEE1D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DE181C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F3CDF2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D499A8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BBB2D0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6BC2209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2A72BD10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1CBB9A34" w14:textId="77777777">
        <w:trPr>
          <w:trHeight w:val="693"/>
        </w:trPr>
        <w:tc>
          <w:tcPr>
            <w:tcW w:w="1394" w:type="dxa"/>
          </w:tcPr>
          <w:p w14:paraId="3FE29DC1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73CAC8CE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458682EB" w14:textId="77777777" w:rsidR="00C42B71" w:rsidRDefault="00A46609">
            <w:r>
              <w:rPr>
                <w:b/>
              </w:rPr>
              <w:t xml:space="preserve">APPROVE </w:t>
            </w:r>
            <w:r>
              <w:t>the next steps: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5459436B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F7C35BC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B2673A4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D2F4EA4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AE8D14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B1799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39380A9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2E4493A7" w14:textId="77777777">
        <w:trPr>
          <w:trHeight w:val="693"/>
        </w:trPr>
        <w:tc>
          <w:tcPr>
            <w:tcW w:w="1394" w:type="dxa"/>
          </w:tcPr>
          <w:p w14:paraId="64178951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75FBCCC0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57EAEA45" w14:textId="77777777" w:rsidR="00C42B71" w:rsidRDefault="00A46609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next steps:</w:t>
            </w:r>
            <w:r>
              <w:rPr>
                <w:b/>
              </w:rPr>
              <w:t xml:space="preserve"> </w:t>
            </w:r>
            <w:r>
              <w:t>review of and prepare response to the draft report on Medical Devices</w:t>
            </w:r>
            <w:r>
              <w:rPr>
                <w:b/>
              </w:rPr>
              <w:t xml:space="preserve"> </w:t>
            </w:r>
          </w:p>
        </w:tc>
        <w:tc>
          <w:tcPr>
            <w:tcW w:w="4452" w:type="dxa"/>
          </w:tcPr>
          <w:p w14:paraId="6A2A311B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FAAC30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509DFA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6D5F55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931E51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A2F99EC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F30CD66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31957CBB" w14:textId="77777777">
        <w:trPr>
          <w:trHeight w:val="693"/>
        </w:trPr>
        <w:tc>
          <w:tcPr>
            <w:tcW w:w="1394" w:type="dxa"/>
          </w:tcPr>
          <w:p w14:paraId="17E14018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376484B4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2643B8C5" w14:textId="77777777" w:rsidR="00C42B71" w:rsidRDefault="00A46609">
            <w:r>
              <w:rPr>
                <w:b/>
              </w:rPr>
              <w:t>APPROVE</w:t>
            </w:r>
            <w:r>
              <w:t xml:space="preserve"> the next steps: further research and benchmarking on Business Interruption Cover.  Update on March renewals to be provided </w:t>
            </w:r>
            <w:proofErr w:type="gramStart"/>
            <w:r>
              <w:t>at</w:t>
            </w:r>
            <w:proofErr w:type="gramEnd"/>
            <w:r>
              <w:t xml:space="preserve"> Aprils SCL Board.  Update on April renewals to be provided at Mays SCL Board. </w:t>
            </w:r>
          </w:p>
          <w:p w14:paraId="0F142D12" w14:textId="77777777" w:rsidR="00C42B71" w:rsidRDefault="00C42B71">
            <w:pPr>
              <w:rPr>
                <w:b/>
              </w:rPr>
            </w:pPr>
          </w:p>
        </w:tc>
        <w:tc>
          <w:tcPr>
            <w:tcW w:w="4452" w:type="dxa"/>
          </w:tcPr>
          <w:p w14:paraId="1411B44E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63EC09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07054A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06C49A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5538F33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61A95C1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93E998D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5E9C61CE" w14:textId="77777777">
        <w:trPr>
          <w:trHeight w:val="693"/>
        </w:trPr>
        <w:tc>
          <w:tcPr>
            <w:tcW w:w="1394" w:type="dxa"/>
          </w:tcPr>
          <w:p w14:paraId="4EDEE8DA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5897C1A5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50ECB799" w14:textId="77777777" w:rsidR="00C42B71" w:rsidRDefault="00A46609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244C4E90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E6EA5F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5E171F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4DDA89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69846A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ADB19D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27ADDD1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6FF5CDEA" w14:textId="77777777">
        <w:trPr>
          <w:trHeight w:val="693"/>
        </w:trPr>
        <w:tc>
          <w:tcPr>
            <w:tcW w:w="1394" w:type="dxa"/>
          </w:tcPr>
          <w:p w14:paraId="30611598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1786486E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15956022" w14:textId="77777777" w:rsidR="00C42B71" w:rsidRDefault="00A46609">
            <w:r>
              <w:rPr>
                <w:b/>
              </w:rPr>
              <w:t>APPROVE</w:t>
            </w:r>
            <w:r>
              <w:t xml:space="preserve"> 24/25 Annual Plan Draft Poster, amendments to be made to wording around Optimise Financial Performance.</w:t>
            </w:r>
          </w:p>
          <w:p w14:paraId="1E95A65C" w14:textId="77777777" w:rsidR="00C42B71" w:rsidRDefault="00C42B71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6E1BDF20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E4BC84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C5057E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14A78D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10AA44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4C046A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F523631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3A585FE4" w14:textId="77777777">
        <w:trPr>
          <w:trHeight w:val="693"/>
        </w:trPr>
        <w:tc>
          <w:tcPr>
            <w:tcW w:w="1394" w:type="dxa"/>
          </w:tcPr>
          <w:p w14:paraId="43E97B39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6F29253A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18861503" w14:textId="77777777" w:rsidR="00C42B71" w:rsidRDefault="00A46609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cstheme="minorHAnsi"/>
              </w:rPr>
              <w:t xml:space="preserve">SLT request to provide staff who have reached 40 plus years’ service with </w:t>
            </w:r>
            <w:r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6AE0E024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003ACEE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80DF702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AC9EBAF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7F6357E3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12F8BF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1936CE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4B74ABAD" w14:textId="77777777">
        <w:trPr>
          <w:trHeight w:val="693"/>
        </w:trPr>
        <w:tc>
          <w:tcPr>
            <w:tcW w:w="1394" w:type="dxa"/>
          </w:tcPr>
          <w:p w14:paraId="6B638C9C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65163441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1FDF9DEC" w14:textId="77777777" w:rsidR="00C42B71" w:rsidRDefault="00A46609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60BA2752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08364A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BB96224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1F6C225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282A85B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9819DA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88E98E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2A7D21D7" w14:textId="77777777">
        <w:trPr>
          <w:trHeight w:val="693"/>
        </w:trPr>
        <w:tc>
          <w:tcPr>
            <w:tcW w:w="1394" w:type="dxa"/>
          </w:tcPr>
          <w:p w14:paraId="55EAE370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2F24267E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18E56B58" w14:textId="77777777" w:rsidR="00C42B71" w:rsidRDefault="00A46609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APPROVE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3453D1F5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EAA6652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A2401C0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263F1C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F40112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7DECA2D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FF055A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C42B71" w14:paraId="33E12323" w14:textId="77777777">
        <w:trPr>
          <w:trHeight w:val="693"/>
        </w:trPr>
        <w:tc>
          <w:tcPr>
            <w:tcW w:w="1394" w:type="dxa"/>
          </w:tcPr>
          <w:p w14:paraId="1D880E46" w14:textId="77777777" w:rsidR="00C42B71" w:rsidRDefault="00A46609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07984CC1" w14:textId="77777777" w:rsidR="00C42B71" w:rsidRDefault="00A46609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78C539DD" w14:textId="77777777" w:rsidR="00C42B71" w:rsidRDefault="00A46609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4149C481" w14:textId="77777777" w:rsidR="00C42B71" w:rsidRDefault="00A4660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6044E06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E3208C2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086C661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D755127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3FF6378" w14:textId="77777777" w:rsidR="00C42B71" w:rsidRDefault="00A46609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797C159" w14:textId="77777777" w:rsidR="00C42B71" w:rsidRDefault="00C42B71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5F0DCB35" w14:textId="77777777" w:rsidR="00C42B71" w:rsidRDefault="00A4660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2F3993C3" w14:textId="77777777" w:rsidR="00C42B71" w:rsidRDefault="00C42B71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4EE65BB5" w14:textId="77777777" w:rsidR="00C42B71" w:rsidRDefault="00A4660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76590D9C" w14:textId="77777777" w:rsidR="00C42B71" w:rsidRDefault="00A46609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516C183A" w14:textId="77777777" w:rsidR="00C42B71" w:rsidRDefault="00A46609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director of a company must act in the way he considers, in good faith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, would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 most likely to promote the success of the company for the benefit of its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members as a whole, and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 doing so have regard (amongst other matters) to—</w:t>
      </w:r>
    </w:p>
    <w:p w14:paraId="3AEA3AF8" w14:textId="77777777" w:rsidR="00C42B71" w:rsidRDefault="00A46609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(a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likely consequences of any decision in the long term,</w:t>
      </w:r>
    </w:p>
    <w:p w14:paraId="46E50406" w14:textId="77777777" w:rsidR="00C42B71" w:rsidRDefault="00A466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(b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interests of the company's employees,</w:t>
      </w:r>
    </w:p>
    <w:p w14:paraId="5AD84267" w14:textId="77777777" w:rsidR="00C42B71" w:rsidRDefault="00A466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35785CA9" w14:textId="77777777" w:rsidR="00C42B71" w:rsidRDefault="00A466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(d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impact of the company's operations on the community and the environment,</w:t>
      </w:r>
    </w:p>
    <w:p w14:paraId="658780CE" w14:textId="77777777" w:rsidR="00C42B71" w:rsidRDefault="00A466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1A654EA2" w14:textId="77777777" w:rsidR="00C42B71" w:rsidRDefault="00A46609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(f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need to act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fairly as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between members of the company.</w:t>
      </w:r>
    </w:p>
    <w:p w14:paraId="3B8650A1" w14:textId="77777777" w:rsidR="00C42B71" w:rsidRDefault="00C42B71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2ACFF7AC" w14:textId="77777777" w:rsidR="00C42B71" w:rsidRDefault="00C42B71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075D4A65" w14:textId="77777777" w:rsidR="00C42B71" w:rsidRDefault="00A46609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20FBAE0E" w14:textId="77777777" w:rsidR="00C42B71" w:rsidRDefault="00A466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72510CC0" w14:textId="77777777" w:rsidR="00C42B71" w:rsidRDefault="00A466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2A630E66" w14:textId="77777777" w:rsidR="00C42B71" w:rsidRDefault="00A466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352C2138" w14:textId="77777777" w:rsidR="00C42B71" w:rsidRDefault="00A466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790323BA" w14:textId="77777777" w:rsidR="00C42B71" w:rsidRDefault="00A466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087E943B" w14:textId="77777777" w:rsidR="00C42B71" w:rsidRDefault="00A46609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 xml:space="preserve">(f) the need to act </w:t>
      </w:r>
      <w:proofErr w:type="gramStart"/>
      <w:r>
        <w:rPr>
          <w:rFonts w:ascii="Calibri" w:eastAsia="Calibri" w:hAnsi="Calibri" w:cs="Arial"/>
          <w:lang w:eastAsia="en-GB"/>
        </w:rPr>
        <w:t>fairly as</w:t>
      </w:r>
      <w:proofErr w:type="gramEnd"/>
      <w:r>
        <w:rPr>
          <w:rFonts w:ascii="Calibri" w:eastAsia="Calibri" w:hAnsi="Calibri" w:cs="Arial"/>
          <w:lang w:eastAsia="en-GB"/>
        </w:rPr>
        <w:t xml:space="preserve"> between members of the company.</w:t>
      </w:r>
    </w:p>
    <w:p w14:paraId="7B094012" w14:textId="77777777" w:rsidR="00C42B71" w:rsidRDefault="00C42B71">
      <w:pPr>
        <w:tabs>
          <w:tab w:val="left" w:pos="6325"/>
        </w:tabs>
        <w:rPr>
          <w:rFonts w:cs="Arial"/>
        </w:rPr>
      </w:pPr>
    </w:p>
    <w:sectPr w:rsidR="00C42B71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4B55C" w14:textId="77777777" w:rsidR="00A46609" w:rsidRDefault="00A46609">
      <w:pPr>
        <w:spacing w:after="0" w:line="240" w:lineRule="auto"/>
      </w:pPr>
      <w:r>
        <w:separator/>
      </w:r>
    </w:p>
  </w:endnote>
  <w:endnote w:type="continuationSeparator" w:id="0">
    <w:p w14:paraId="06939BC9" w14:textId="77777777" w:rsidR="00A46609" w:rsidRDefault="00A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368FF389" w14:textId="77777777" w:rsidR="00C42B71" w:rsidRDefault="00A46609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B7E9C18" w14:textId="77777777" w:rsidR="00C42B71" w:rsidRDefault="00C42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6407B" w14:textId="77777777" w:rsidR="00A46609" w:rsidRDefault="00A46609">
      <w:pPr>
        <w:spacing w:after="0" w:line="240" w:lineRule="auto"/>
      </w:pPr>
      <w:r>
        <w:separator/>
      </w:r>
    </w:p>
  </w:footnote>
  <w:footnote w:type="continuationSeparator" w:id="0">
    <w:p w14:paraId="081F74C0" w14:textId="77777777" w:rsidR="00A46609" w:rsidRDefault="00A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BF66" w14:textId="77777777" w:rsidR="00C42B71" w:rsidRDefault="00C42B71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64827776">
    <w:abstractNumId w:val="20"/>
  </w:num>
  <w:num w:numId="2" w16cid:durableId="883174961">
    <w:abstractNumId w:val="22"/>
  </w:num>
  <w:num w:numId="3" w16cid:durableId="1478572359">
    <w:abstractNumId w:val="30"/>
  </w:num>
  <w:num w:numId="4" w16cid:durableId="1912082553">
    <w:abstractNumId w:val="34"/>
  </w:num>
  <w:num w:numId="5" w16cid:durableId="325282000">
    <w:abstractNumId w:val="32"/>
  </w:num>
  <w:num w:numId="6" w16cid:durableId="133376097">
    <w:abstractNumId w:val="36"/>
  </w:num>
  <w:num w:numId="7" w16cid:durableId="94525288">
    <w:abstractNumId w:val="37"/>
  </w:num>
  <w:num w:numId="8" w16cid:durableId="788940021">
    <w:abstractNumId w:val="14"/>
  </w:num>
  <w:num w:numId="9" w16cid:durableId="1285650191">
    <w:abstractNumId w:val="4"/>
  </w:num>
  <w:num w:numId="10" w16cid:durableId="1487548114">
    <w:abstractNumId w:val="38"/>
  </w:num>
  <w:num w:numId="11" w16cid:durableId="12155199">
    <w:abstractNumId w:val="9"/>
  </w:num>
  <w:num w:numId="12" w16cid:durableId="482241373">
    <w:abstractNumId w:val="6"/>
  </w:num>
  <w:num w:numId="13" w16cid:durableId="1133596423">
    <w:abstractNumId w:val="39"/>
  </w:num>
  <w:num w:numId="14" w16cid:durableId="2096585372">
    <w:abstractNumId w:val="25"/>
  </w:num>
  <w:num w:numId="15" w16cid:durableId="1754938408">
    <w:abstractNumId w:val="13"/>
  </w:num>
  <w:num w:numId="16" w16cid:durableId="1434282257">
    <w:abstractNumId w:val="24"/>
  </w:num>
  <w:num w:numId="17" w16cid:durableId="1264461972">
    <w:abstractNumId w:val="1"/>
  </w:num>
  <w:num w:numId="18" w16cid:durableId="1431123861">
    <w:abstractNumId w:val="27"/>
  </w:num>
  <w:num w:numId="19" w16cid:durableId="2039968483">
    <w:abstractNumId w:val="21"/>
  </w:num>
  <w:num w:numId="20" w16cid:durableId="647511895">
    <w:abstractNumId w:val="33"/>
  </w:num>
  <w:num w:numId="21" w16cid:durableId="751898294">
    <w:abstractNumId w:val="19"/>
  </w:num>
  <w:num w:numId="22" w16cid:durableId="803694796">
    <w:abstractNumId w:val="16"/>
  </w:num>
  <w:num w:numId="23" w16cid:durableId="2062053874">
    <w:abstractNumId w:val="10"/>
  </w:num>
  <w:num w:numId="24" w16cid:durableId="1275291163">
    <w:abstractNumId w:val="2"/>
  </w:num>
  <w:num w:numId="25" w16cid:durableId="1805006072">
    <w:abstractNumId w:val="5"/>
  </w:num>
  <w:num w:numId="26" w16cid:durableId="827404505">
    <w:abstractNumId w:val="0"/>
  </w:num>
  <w:num w:numId="27" w16cid:durableId="1929341218">
    <w:abstractNumId w:val="7"/>
  </w:num>
  <w:num w:numId="28" w16cid:durableId="1381057930">
    <w:abstractNumId w:val="23"/>
  </w:num>
  <w:num w:numId="29" w16cid:durableId="981813571">
    <w:abstractNumId w:val="41"/>
  </w:num>
  <w:num w:numId="30" w16cid:durableId="1096554617">
    <w:abstractNumId w:val="8"/>
  </w:num>
  <w:num w:numId="31" w16cid:durableId="1353536714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54403329">
    <w:abstractNumId w:val="15"/>
  </w:num>
  <w:num w:numId="33" w16cid:durableId="234780000">
    <w:abstractNumId w:val="12"/>
  </w:num>
  <w:num w:numId="34" w16cid:durableId="1092626224">
    <w:abstractNumId w:val="3"/>
  </w:num>
  <w:num w:numId="35" w16cid:durableId="1748651813">
    <w:abstractNumId w:val="11"/>
  </w:num>
  <w:num w:numId="36" w16cid:durableId="1068501504">
    <w:abstractNumId w:val="18"/>
  </w:num>
  <w:num w:numId="37" w16cid:durableId="1665205918">
    <w:abstractNumId w:val="40"/>
  </w:num>
  <w:num w:numId="38" w16cid:durableId="614482977">
    <w:abstractNumId w:val="28"/>
  </w:num>
  <w:num w:numId="39" w16cid:durableId="851916613">
    <w:abstractNumId w:val="26"/>
  </w:num>
  <w:num w:numId="40" w16cid:durableId="336658786">
    <w:abstractNumId w:val="35"/>
  </w:num>
  <w:num w:numId="41" w16cid:durableId="1621179400">
    <w:abstractNumId w:val="31"/>
  </w:num>
  <w:num w:numId="42" w16cid:durableId="94861780">
    <w:abstractNumId w:val="29"/>
  </w:num>
  <w:num w:numId="43" w16cid:durableId="9921808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6001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3F8B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4FC4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0B0"/>
    <w:rsid w:val="002035E8"/>
    <w:rsid w:val="0020563A"/>
    <w:rsid w:val="00207BA1"/>
    <w:rsid w:val="00211017"/>
    <w:rsid w:val="0021202E"/>
    <w:rsid w:val="002124F9"/>
    <w:rsid w:val="0023029F"/>
    <w:rsid w:val="00230442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67E0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1547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6609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76EB2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046C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B71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ED9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63B6F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6369F-7052-4C90-924B-0361BBA93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2869</Words>
  <Characters>16357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2</cp:revision>
  <cp:lastPrinted>2018-03-20T08:06:00Z</cp:lastPrinted>
  <dcterms:created xsi:type="dcterms:W3CDTF">2026-09-14T15:07:00Z</dcterms:created>
  <dcterms:modified xsi:type="dcterms:W3CDTF">2026-09-14T15:07:00Z</dcterms:modified>
</cp:coreProperties>
</file>