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F51C" w14:textId="77777777" w:rsidR="004757F8" w:rsidRPr="003F19B4" w:rsidRDefault="002E0935" w:rsidP="002E0935">
      <w:pPr>
        <w:ind w:right="-359"/>
        <w:jc w:val="right"/>
        <w:rPr>
          <w:rFonts w:ascii="Arial" w:hAnsi="Arial" w:cs="Arial"/>
          <w:sz w:val="24"/>
          <w:szCs w:val="24"/>
        </w:rPr>
      </w:pPr>
      <w:r w:rsidRPr="003F19B4">
        <w:rPr>
          <w:rFonts w:ascii="Arial" w:hAnsi="Arial" w:cs="Arial"/>
          <w:noProof/>
          <w:sz w:val="24"/>
          <w:szCs w:val="24"/>
          <w:lang w:eastAsia="en-GB"/>
        </w:rPr>
        <w:drawing>
          <wp:inline distT="0" distB="0" distL="0" distR="0" wp14:anchorId="604D4254" wp14:editId="0EF6840F">
            <wp:extent cx="1859973" cy="1180368"/>
            <wp:effectExtent l="0" t="0" r="6985" b="1270"/>
            <wp:docPr id="12" name="Picture 2" descr="C:\Users\amccree\AppData\Local\Microsoft\Windows\Temporary Internet Files\Content.Outlook\22JSAOCI\CDD Services and Synchronicity combined logo_SEPT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amccree\AppData\Local\Microsoft\Windows\Temporary Internet Files\Content.Outlook\22JSAOCI\CDD Services and Synchronicity combined logo_SEPT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2959" cy="1182263"/>
                    </a:xfrm>
                    <a:prstGeom prst="rect">
                      <a:avLst/>
                    </a:prstGeom>
                    <a:noFill/>
                  </pic:spPr>
                </pic:pic>
              </a:graphicData>
            </a:graphic>
          </wp:inline>
        </w:drawing>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238F4C41" w14:textId="77777777" w:rsidTr="00F123FB">
        <w:tc>
          <w:tcPr>
            <w:tcW w:w="5221" w:type="dxa"/>
            <w:shd w:val="clear" w:color="auto" w:fill="BFBFBF" w:themeFill="background1" w:themeFillShade="BF"/>
          </w:tcPr>
          <w:p w14:paraId="1745DE1C"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Post Title: </w:t>
            </w:r>
            <w:r w:rsidR="007D11C5">
              <w:rPr>
                <w:rFonts w:ascii="Arial" w:hAnsi="Arial" w:cs="Arial"/>
                <w:b/>
                <w:sz w:val="24"/>
                <w:szCs w:val="24"/>
              </w:rPr>
              <w:t xml:space="preserve"> </w:t>
            </w:r>
            <w:r w:rsidR="00A5556C">
              <w:rPr>
                <w:rFonts w:ascii="Arial" w:hAnsi="Arial" w:cs="Arial"/>
                <w:b/>
                <w:sz w:val="24"/>
                <w:szCs w:val="24"/>
                <w:lang w:val="en-US"/>
              </w:rPr>
              <w:t xml:space="preserve">Catering Assistant </w:t>
            </w:r>
          </w:p>
          <w:p w14:paraId="6E668EB8" w14:textId="77777777" w:rsidR="00F123FB" w:rsidRPr="00842B6C" w:rsidRDefault="00F123FB" w:rsidP="005A6590">
            <w:pPr>
              <w:rPr>
                <w:rFonts w:ascii="Arial" w:hAnsi="Arial" w:cs="Arial"/>
                <w:sz w:val="24"/>
                <w:szCs w:val="24"/>
              </w:rPr>
            </w:pPr>
          </w:p>
        </w:tc>
        <w:tc>
          <w:tcPr>
            <w:tcW w:w="5411" w:type="dxa"/>
            <w:shd w:val="clear" w:color="auto" w:fill="BFBFBF" w:themeFill="background1" w:themeFillShade="BF"/>
          </w:tcPr>
          <w:p w14:paraId="6F7E172C" w14:textId="77777777" w:rsidR="00F123FB" w:rsidRPr="00842B6C" w:rsidRDefault="00F123FB" w:rsidP="007D11C5">
            <w:pPr>
              <w:rPr>
                <w:rFonts w:ascii="Arial" w:hAnsi="Arial" w:cs="Arial"/>
                <w:b/>
                <w:sz w:val="24"/>
                <w:szCs w:val="24"/>
              </w:rPr>
            </w:pPr>
            <w:r w:rsidRPr="00842B6C">
              <w:rPr>
                <w:rFonts w:ascii="Arial" w:hAnsi="Arial" w:cs="Arial"/>
                <w:b/>
                <w:sz w:val="24"/>
                <w:szCs w:val="24"/>
              </w:rPr>
              <w:t>Post Reference:</w:t>
            </w:r>
            <w:r w:rsidR="00A5556C">
              <w:rPr>
                <w:rFonts w:ascii="Arial" w:hAnsi="Arial" w:cs="Arial"/>
                <w:b/>
                <w:sz w:val="24"/>
                <w:szCs w:val="24"/>
              </w:rPr>
              <w:t xml:space="preserve"> </w:t>
            </w:r>
          </w:p>
        </w:tc>
        <w:tc>
          <w:tcPr>
            <w:tcW w:w="4252" w:type="dxa"/>
            <w:shd w:val="clear" w:color="auto" w:fill="BFBFBF" w:themeFill="background1" w:themeFillShade="BF"/>
          </w:tcPr>
          <w:p w14:paraId="534BF1FD" w14:textId="77777777" w:rsidR="00F123FB" w:rsidRPr="00842B6C" w:rsidRDefault="00F123FB" w:rsidP="005A6590">
            <w:pPr>
              <w:rPr>
                <w:rFonts w:ascii="Arial" w:hAnsi="Arial" w:cs="Arial"/>
                <w:sz w:val="24"/>
                <w:szCs w:val="24"/>
              </w:rPr>
            </w:pPr>
          </w:p>
        </w:tc>
      </w:tr>
      <w:tr w:rsidR="00F123FB" w:rsidRPr="00842B6C" w14:paraId="7F304407" w14:textId="77777777" w:rsidTr="00F123FB">
        <w:tc>
          <w:tcPr>
            <w:tcW w:w="10632" w:type="dxa"/>
            <w:gridSpan w:val="2"/>
            <w:vMerge w:val="restart"/>
          </w:tcPr>
          <w:p w14:paraId="4B6D2F2E" w14:textId="77777777" w:rsidR="003F19B4" w:rsidRPr="00842B6C" w:rsidRDefault="00F123FB" w:rsidP="003938CC">
            <w:pPr>
              <w:jc w:val="both"/>
              <w:rPr>
                <w:rFonts w:ascii="Arial" w:hAnsi="Arial" w:cs="Arial"/>
                <w:b/>
                <w:sz w:val="24"/>
                <w:szCs w:val="24"/>
              </w:rPr>
            </w:pPr>
            <w:r w:rsidRPr="00842B6C">
              <w:rPr>
                <w:rFonts w:ascii="Arial" w:hAnsi="Arial" w:cs="Arial"/>
                <w:b/>
                <w:sz w:val="24"/>
                <w:szCs w:val="24"/>
              </w:rPr>
              <w:t xml:space="preserve">Summary of the Role: </w:t>
            </w:r>
          </w:p>
          <w:p w14:paraId="36B7E22F" w14:textId="77777777" w:rsidR="003938CC" w:rsidRPr="00842B6C" w:rsidRDefault="003938CC" w:rsidP="003938CC">
            <w:pPr>
              <w:jc w:val="both"/>
              <w:rPr>
                <w:rFonts w:ascii="Arial" w:hAnsi="Arial" w:cs="Arial"/>
                <w:b/>
                <w:sz w:val="24"/>
                <w:szCs w:val="24"/>
              </w:rPr>
            </w:pPr>
          </w:p>
          <w:p w14:paraId="476D032F" w14:textId="77777777" w:rsidR="00661A61" w:rsidRDefault="00842974" w:rsidP="00661A61">
            <w:pPr>
              <w:autoSpaceDE w:val="0"/>
              <w:autoSpaceDN w:val="0"/>
              <w:adjustRightInd w:val="0"/>
              <w:rPr>
                <w:rFonts w:ascii="Arial" w:hAnsi="Arial" w:cs="Arial"/>
                <w:sz w:val="24"/>
                <w:szCs w:val="24"/>
              </w:rPr>
            </w:pPr>
            <w:r w:rsidRPr="00842B6C">
              <w:rPr>
                <w:rFonts w:ascii="Arial" w:hAnsi="Arial" w:cs="Arial"/>
                <w:sz w:val="24"/>
                <w:szCs w:val="24"/>
              </w:rPr>
              <w:t xml:space="preserve">The </w:t>
            </w:r>
            <w:r w:rsidR="00661A61">
              <w:rPr>
                <w:rFonts w:ascii="Arial" w:hAnsi="Arial" w:cs="Arial"/>
                <w:sz w:val="24"/>
                <w:szCs w:val="24"/>
              </w:rPr>
              <w:t xml:space="preserve">Catering Assistant role is to support both </w:t>
            </w:r>
            <w:r>
              <w:rPr>
                <w:rFonts w:ascii="Arial" w:hAnsi="Arial" w:cs="Arial"/>
                <w:sz w:val="24"/>
                <w:szCs w:val="24"/>
              </w:rPr>
              <w:t>regeneration</w:t>
            </w:r>
            <w:r w:rsidR="00661A61">
              <w:rPr>
                <w:rFonts w:ascii="Arial" w:hAnsi="Arial" w:cs="Arial"/>
                <w:sz w:val="24"/>
                <w:szCs w:val="24"/>
              </w:rPr>
              <w:t xml:space="preserve"> chefs and other catering assistants in the provision of a highly professional catering service within the </w:t>
            </w:r>
            <w:r w:rsidR="000443F8">
              <w:rPr>
                <w:rFonts w:ascii="Arial" w:hAnsi="Arial" w:cs="Arial"/>
                <w:sz w:val="24"/>
                <w:szCs w:val="24"/>
              </w:rPr>
              <w:t>retail services</w:t>
            </w:r>
            <w:r w:rsidR="00661A61">
              <w:rPr>
                <w:rFonts w:ascii="Arial" w:hAnsi="Arial" w:cs="Arial"/>
                <w:sz w:val="24"/>
                <w:szCs w:val="24"/>
              </w:rPr>
              <w:t xml:space="preserve"> at Darlington Memorial Hospital</w:t>
            </w:r>
            <w:r w:rsidR="00954236">
              <w:rPr>
                <w:rFonts w:ascii="Arial" w:hAnsi="Arial" w:cs="Arial"/>
                <w:sz w:val="24"/>
                <w:szCs w:val="24"/>
              </w:rPr>
              <w:t xml:space="preserve"> both within the Retail </w:t>
            </w:r>
            <w:r w:rsidR="00142CBE">
              <w:rPr>
                <w:rFonts w:ascii="Arial" w:hAnsi="Arial" w:cs="Arial"/>
                <w:sz w:val="24"/>
                <w:szCs w:val="24"/>
              </w:rPr>
              <w:t>restaurant</w:t>
            </w:r>
            <w:r w:rsidR="00954236">
              <w:rPr>
                <w:rFonts w:ascii="Arial" w:hAnsi="Arial" w:cs="Arial"/>
                <w:sz w:val="24"/>
                <w:szCs w:val="24"/>
              </w:rPr>
              <w:t xml:space="preserve"> and coffee Shop.</w:t>
            </w:r>
          </w:p>
          <w:p w14:paraId="3C20014F" w14:textId="77777777" w:rsidR="00661A61" w:rsidRDefault="00661A61" w:rsidP="00661A61">
            <w:pPr>
              <w:autoSpaceDE w:val="0"/>
              <w:autoSpaceDN w:val="0"/>
              <w:adjustRightInd w:val="0"/>
              <w:rPr>
                <w:rFonts w:ascii="Arial" w:hAnsi="Arial" w:cs="Arial"/>
                <w:sz w:val="24"/>
                <w:szCs w:val="24"/>
              </w:rPr>
            </w:pPr>
          </w:p>
          <w:p w14:paraId="32DF085F" w14:textId="77777777" w:rsidR="00661A61" w:rsidRDefault="00661A61" w:rsidP="00661A61">
            <w:pPr>
              <w:autoSpaceDE w:val="0"/>
              <w:autoSpaceDN w:val="0"/>
              <w:adjustRightInd w:val="0"/>
              <w:rPr>
                <w:rFonts w:ascii="Arial" w:hAnsi="Arial" w:cs="Arial"/>
                <w:sz w:val="24"/>
                <w:szCs w:val="24"/>
              </w:rPr>
            </w:pPr>
            <w:r>
              <w:rPr>
                <w:rFonts w:ascii="Arial" w:hAnsi="Arial" w:cs="Arial"/>
                <w:sz w:val="24"/>
                <w:szCs w:val="24"/>
              </w:rPr>
              <w:t xml:space="preserve">This role would be expected to follow the duties laid out by the </w:t>
            </w:r>
            <w:r w:rsidR="000443F8">
              <w:rPr>
                <w:rFonts w:ascii="Arial" w:hAnsi="Arial" w:cs="Arial"/>
                <w:sz w:val="24"/>
                <w:szCs w:val="24"/>
              </w:rPr>
              <w:t xml:space="preserve">Retail Service </w:t>
            </w:r>
            <w:r w:rsidR="00954236">
              <w:rPr>
                <w:rFonts w:ascii="Arial" w:hAnsi="Arial" w:cs="Arial"/>
                <w:sz w:val="24"/>
                <w:szCs w:val="24"/>
              </w:rPr>
              <w:t>Supervisor/Manager</w:t>
            </w:r>
            <w:r>
              <w:rPr>
                <w:rFonts w:ascii="Arial" w:hAnsi="Arial" w:cs="Arial"/>
                <w:sz w:val="24"/>
                <w:szCs w:val="24"/>
              </w:rPr>
              <w:t xml:space="preserve"> in the day to day </w:t>
            </w:r>
            <w:r w:rsidR="000443F8">
              <w:rPr>
                <w:rFonts w:ascii="Arial" w:hAnsi="Arial" w:cs="Arial"/>
                <w:sz w:val="24"/>
                <w:szCs w:val="24"/>
              </w:rPr>
              <w:t>retail services</w:t>
            </w:r>
            <w:r>
              <w:rPr>
                <w:rFonts w:ascii="Arial" w:hAnsi="Arial" w:cs="Arial"/>
                <w:sz w:val="24"/>
                <w:szCs w:val="24"/>
              </w:rPr>
              <w:t xml:space="preserve"> to both </w:t>
            </w:r>
            <w:r w:rsidR="000443F8">
              <w:rPr>
                <w:rFonts w:ascii="Arial" w:hAnsi="Arial" w:cs="Arial"/>
                <w:sz w:val="24"/>
                <w:szCs w:val="24"/>
              </w:rPr>
              <w:t>staff and visitor</w:t>
            </w:r>
            <w:r>
              <w:rPr>
                <w:rFonts w:ascii="Arial" w:hAnsi="Arial" w:cs="Arial"/>
                <w:sz w:val="24"/>
                <w:szCs w:val="24"/>
              </w:rPr>
              <w:t xml:space="preserve"> and to ensure that a high quality</w:t>
            </w:r>
            <w:r w:rsidR="00FD49BD">
              <w:rPr>
                <w:rFonts w:ascii="Arial" w:hAnsi="Arial" w:cs="Arial"/>
                <w:sz w:val="24"/>
                <w:szCs w:val="24"/>
              </w:rPr>
              <w:t xml:space="preserve"> and cost</w:t>
            </w:r>
            <w:r>
              <w:rPr>
                <w:rFonts w:ascii="Arial" w:hAnsi="Arial" w:cs="Arial"/>
                <w:sz w:val="24"/>
                <w:szCs w:val="24"/>
              </w:rPr>
              <w:t xml:space="preserve"> effective service at all times</w:t>
            </w:r>
            <w:r w:rsidR="000443F8">
              <w:rPr>
                <w:rFonts w:ascii="Arial" w:hAnsi="Arial" w:cs="Arial"/>
                <w:sz w:val="24"/>
                <w:szCs w:val="24"/>
              </w:rPr>
              <w:t xml:space="preserve"> in a courteous manner.</w:t>
            </w:r>
            <w:r w:rsidR="00FD49BD">
              <w:rPr>
                <w:rFonts w:ascii="Arial" w:hAnsi="Arial" w:cs="Arial"/>
                <w:sz w:val="24"/>
                <w:szCs w:val="24"/>
              </w:rPr>
              <w:t xml:space="preserve"> </w:t>
            </w:r>
          </w:p>
          <w:p w14:paraId="3150E1BB" w14:textId="77777777" w:rsidR="00661A61" w:rsidRPr="00842B6C" w:rsidRDefault="00661A61" w:rsidP="00661A61">
            <w:pPr>
              <w:autoSpaceDE w:val="0"/>
              <w:autoSpaceDN w:val="0"/>
              <w:adjustRightInd w:val="0"/>
              <w:rPr>
                <w:rFonts w:ascii="Arial" w:hAnsi="Arial" w:cs="Arial"/>
                <w:sz w:val="24"/>
                <w:szCs w:val="24"/>
              </w:rPr>
            </w:pPr>
          </w:p>
          <w:p w14:paraId="06F085C6" w14:textId="77777777" w:rsidR="00F123FB" w:rsidRPr="00842B6C" w:rsidRDefault="00F123FB" w:rsidP="00100714">
            <w:pPr>
              <w:widowControl w:val="0"/>
              <w:autoSpaceDE w:val="0"/>
              <w:autoSpaceDN w:val="0"/>
              <w:adjustRightInd w:val="0"/>
              <w:spacing w:line="254" w:lineRule="atLeast"/>
              <w:rPr>
                <w:rFonts w:ascii="Arial" w:hAnsi="Arial" w:cs="Arial"/>
                <w:sz w:val="24"/>
                <w:szCs w:val="24"/>
              </w:rPr>
            </w:pPr>
          </w:p>
        </w:tc>
        <w:tc>
          <w:tcPr>
            <w:tcW w:w="4252" w:type="dxa"/>
          </w:tcPr>
          <w:p w14:paraId="5448B14E" w14:textId="77777777" w:rsidR="00F123FB" w:rsidRPr="00842B6C" w:rsidRDefault="00F123FB" w:rsidP="005A6590">
            <w:pPr>
              <w:rPr>
                <w:rFonts w:ascii="Arial" w:hAnsi="Arial" w:cs="Arial"/>
                <w:b/>
                <w:sz w:val="24"/>
                <w:szCs w:val="24"/>
              </w:rPr>
            </w:pPr>
            <w:r w:rsidRPr="00842B6C">
              <w:rPr>
                <w:rFonts w:ascii="Arial" w:hAnsi="Arial" w:cs="Arial"/>
                <w:b/>
                <w:sz w:val="24"/>
                <w:szCs w:val="24"/>
              </w:rPr>
              <w:t>Reports to:</w:t>
            </w:r>
          </w:p>
          <w:p w14:paraId="03C6D5E8" w14:textId="77777777" w:rsidR="00F123FB" w:rsidRPr="00842B6C" w:rsidRDefault="00F123FB" w:rsidP="005A6590">
            <w:pPr>
              <w:rPr>
                <w:rFonts w:ascii="Arial" w:hAnsi="Arial" w:cs="Arial"/>
                <w:sz w:val="24"/>
                <w:szCs w:val="24"/>
              </w:rPr>
            </w:pPr>
          </w:p>
          <w:p w14:paraId="7E08CD37" w14:textId="77777777" w:rsidR="00F123FB" w:rsidRPr="00842B6C" w:rsidRDefault="000443F8" w:rsidP="003465F1">
            <w:pPr>
              <w:pStyle w:val="ListParagraph"/>
              <w:numPr>
                <w:ilvl w:val="0"/>
                <w:numId w:val="9"/>
              </w:numPr>
              <w:spacing w:after="0"/>
              <w:ind w:left="317" w:hanging="284"/>
              <w:rPr>
                <w:rFonts w:cs="Arial"/>
                <w:sz w:val="24"/>
                <w:szCs w:val="24"/>
              </w:rPr>
            </w:pPr>
            <w:r>
              <w:rPr>
                <w:rFonts w:cs="Arial"/>
                <w:sz w:val="24"/>
                <w:szCs w:val="24"/>
              </w:rPr>
              <w:t>Retail Services Manager</w:t>
            </w:r>
          </w:p>
          <w:p w14:paraId="32B5B011" w14:textId="77777777" w:rsidR="00F123FB" w:rsidRPr="00842B6C" w:rsidRDefault="00F123FB" w:rsidP="005A6590">
            <w:pPr>
              <w:rPr>
                <w:rFonts w:ascii="Arial" w:hAnsi="Arial" w:cs="Arial"/>
                <w:sz w:val="24"/>
                <w:szCs w:val="24"/>
              </w:rPr>
            </w:pPr>
          </w:p>
        </w:tc>
      </w:tr>
      <w:tr w:rsidR="00F123FB" w:rsidRPr="00842B6C" w14:paraId="74827003" w14:textId="77777777" w:rsidTr="00F123FB">
        <w:tc>
          <w:tcPr>
            <w:tcW w:w="10632" w:type="dxa"/>
            <w:gridSpan w:val="2"/>
            <w:vMerge/>
          </w:tcPr>
          <w:p w14:paraId="79AEC829" w14:textId="77777777" w:rsidR="00F123FB" w:rsidRPr="00842B6C" w:rsidRDefault="00F123FB" w:rsidP="005A6590">
            <w:pPr>
              <w:rPr>
                <w:rFonts w:ascii="Arial" w:hAnsi="Arial" w:cs="Arial"/>
                <w:sz w:val="24"/>
                <w:szCs w:val="24"/>
              </w:rPr>
            </w:pPr>
          </w:p>
        </w:tc>
        <w:tc>
          <w:tcPr>
            <w:tcW w:w="4252" w:type="dxa"/>
          </w:tcPr>
          <w:p w14:paraId="4141C468" w14:textId="77777777" w:rsidR="00F123FB" w:rsidRPr="00842B6C" w:rsidRDefault="00F123FB" w:rsidP="005A6590">
            <w:pPr>
              <w:rPr>
                <w:rFonts w:ascii="Arial" w:hAnsi="Arial" w:cs="Arial"/>
                <w:b/>
                <w:sz w:val="24"/>
                <w:szCs w:val="24"/>
              </w:rPr>
            </w:pPr>
            <w:r w:rsidRPr="00842B6C">
              <w:rPr>
                <w:rFonts w:ascii="Arial" w:hAnsi="Arial" w:cs="Arial"/>
                <w:b/>
                <w:sz w:val="24"/>
                <w:szCs w:val="24"/>
              </w:rPr>
              <w:t xml:space="preserve">Working Relationships &amp; Contacts </w:t>
            </w:r>
          </w:p>
          <w:p w14:paraId="131898D5" w14:textId="77777777" w:rsidR="00F123FB" w:rsidRPr="00842B6C" w:rsidRDefault="00F123FB" w:rsidP="005A6590">
            <w:pPr>
              <w:rPr>
                <w:rFonts w:ascii="Arial" w:hAnsi="Arial" w:cs="Arial"/>
                <w:sz w:val="24"/>
                <w:szCs w:val="24"/>
              </w:rPr>
            </w:pPr>
          </w:p>
          <w:p w14:paraId="31ABEF0F" w14:textId="77777777" w:rsidR="00F123FB" w:rsidRPr="00842B6C" w:rsidRDefault="00F123FB" w:rsidP="005A6590">
            <w:pPr>
              <w:rPr>
                <w:rFonts w:ascii="Arial" w:hAnsi="Arial" w:cs="Arial"/>
                <w:sz w:val="24"/>
                <w:szCs w:val="24"/>
              </w:rPr>
            </w:pPr>
            <w:r w:rsidRPr="00842B6C">
              <w:rPr>
                <w:rFonts w:ascii="Arial" w:hAnsi="Arial" w:cs="Arial"/>
                <w:sz w:val="24"/>
                <w:szCs w:val="24"/>
              </w:rPr>
              <w:t>Key relationships include:</w:t>
            </w:r>
          </w:p>
          <w:p w14:paraId="2BFED776" w14:textId="77777777" w:rsidR="00F123FB" w:rsidRPr="00842B6C" w:rsidRDefault="00F123FB" w:rsidP="005A6590">
            <w:pPr>
              <w:rPr>
                <w:rFonts w:ascii="Arial" w:hAnsi="Arial" w:cs="Arial"/>
                <w:sz w:val="24"/>
                <w:szCs w:val="24"/>
              </w:rPr>
            </w:pPr>
          </w:p>
          <w:p w14:paraId="6A9C8881" w14:textId="77777777" w:rsidR="00726E5A" w:rsidRDefault="00A5556C" w:rsidP="00F123FB">
            <w:pPr>
              <w:numPr>
                <w:ilvl w:val="0"/>
                <w:numId w:val="4"/>
              </w:numPr>
              <w:rPr>
                <w:rFonts w:ascii="Arial" w:hAnsi="Arial" w:cs="Arial"/>
                <w:sz w:val="24"/>
                <w:szCs w:val="24"/>
              </w:rPr>
            </w:pPr>
            <w:r>
              <w:rPr>
                <w:rFonts w:ascii="Arial" w:hAnsi="Arial" w:cs="Arial"/>
                <w:sz w:val="24"/>
                <w:szCs w:val="24"/>
              </w:rPr>
              <w:t>Facilities Managers</w:t>
            </w:r>
            <w:r w:rsidR="00726E5A" w:rsidRPr="00842B6C">
              <w:rPr>
                <w:rFonts w:ascii="Arial" w:hAnsi="Arial" w:cs="Arial"/>
                <w:sz w:val="24"/>
                <w:szCs w:val="24"/>
              </w:rPr>
              <w:t xml:space="preserve"> </w:t>
            </w:r>
          </w:p>
          <w:p w14:paraId="122DB760" w14:textId="77777777" w:rsidR="007D11C5" w:rsidRDefault="007D11C5" w:rsidP="00F123FB">
            <w:pPr>
              <w:numPr>
                <w:ilvl w:val="0"/>
                <w:numId w:val="4"/>
              </w:numPr>
              <w:rPr>
                <w:rFonts w:ascii="Arial" w:hAnsi="Arial" w:cs="Arial"/>
                <w:sz w:val="24"/>
                <w:szCs w:val="24"/>
              </w:rPr>
            </w:pPr>
            <w:r>
              <w:rPr>
                <w:rFonts w:ascii="Arial" w:hAnsi="Arial" w:cs="Arial"/>
                <w:sz w:val="24"/>
                <w:szCs w:val="24"/>
              </w:rPr>
              <w:t xml:space="preserve">Head of Catering </w:t>
            </w:r>
          </w:p>
          <w:p w14:paraId="7EE090AC" w14:textId="77777777" w:rsidR="007D11C5" w:rsidRPr="00842B6C" w:rsidRDefault="007D11C5" w:rsidP="00F123FB">
            <w:pPr>
              <w:numPr>
                <w:ilvl w:val="0"/>
                <w:numId w:val="4"/>
              </w:numPr>
              <w:rPr>
                <w:rFonts w:ascii="Arial" w:hAnsi="Arial" w:cs="Arial"/>
                <w:sz w:val="24"/>
                <w:szCs w:val="24"/>
              </w:rPr>
            </w:pPr>
            <w:r>
              <w:rPr>
                <w:rFonts w:ascii="Arial" w:hAnsi="Arial" w:cs="Arial"/>
                <w:sz w:val="24"/>
                <w:szCs w:val="24"/>
              </w:rPr>
              <w:t>Retail Supervisor</w:t>
            </w:r>
          </w:p>
          <w:p w14:paraId="081B1C89" w14:textId="77777777" w:rsidR="003465F1" w:rsidRPr="00842B6C" w:rsidRDefault="003465F1" w:rsidP="003465F1">
            <w:pPr>
              <w:numPr>
                <w:ilvl w:val="0"/>
                <w:numId w:val="4"/>
              </w:numPr>
              <w:rPr>
                <w:rFonts w:ascii="Arial" w:hAnsi="Arial" w:cs="Arial"/>
                <w:sz w:val="24"/>
                <w:szCs w:val="24"/>
              </w:rPr>
            </w:pPr>
            <w:r w:rsidRPr="00842B6C">
              <w:rPr>
                <w:rFonts w:ascii="Arial" w:hAnsi="Arial" w:cs="Arial"/>
                <w:sz w:val="24"/>
                <w:szCs w:val="24"/>
              </w:rPr>
              <w:t>Business Support Unit Staff</w:t>
            </w:r>
          </w:p>
          <w:p w14:paraId="1322659A" w14:textId="77777777" w:rsidR="00D57EF3" w:rsidRPr="00842B6C" w:rsidRDefault="003465F1" w:rsidP="00096C54">
            <w:pPr>
              <w:numPr>
                <w:ilvl w:val="0"/>
                <w:numId w:val="4"/>
              </w:numPr>
              <w:rPr>
                <w:rFonts w:ascii="Arial" w:hAnsi="Arial" w:cs="Arial"/>
                <w:sz w:val="24"/>
                <w:szCs w:val="24"/>
              </w:rPr>
            </w:pPr>
            <w:r w:rsidRPr="00842B6C">
              <w:rPr>
                <w:rFonts w:ascii="Arial" w:hAnsi="Arial" w:cs="Arial"/>
                <w:sz w:val="24"/>
                <w:szCs w:val="24"/>
              </w:rPr>
              <w:t>CDDFT Staff</w:t>
            </w:r>
          </w:p>
          <w:p w14:paraId="29A07068" w14:textId="77777777" w:rsidR="00F123FB" w:rsidRPr="00842B6C" w:rsidRDefault="00F123FB" w:rsidP="00F123FB">
            <w:pPr>
              <w:numPr>
                <w:ilvl w:val="0"/>
                <w:numId w:val="4"/>
              </w:numPr>
              <w:rPr>
                <w:rFonts w:ascii="Arial" w:hAnsi="Arial" w:cs="Arial"/>
                <w:sz w:val="24"/>
                <w:szCs w:val="24"/>
              </w:rPr>
            </w:pPr>
            <w:r w:rsidRPr="00842B6C">
              <w:rPr>
                <w:rFonts w:ascii="Arial" w:hAnsi="Arial" w:cs="Arial"/>
                <w:sz w:val="24"/>
                <w:szCs w:val="24"/>
              </w:rPr>
              <w:t>Professional &amp; Regulatory bodies and external advisors</w:t>
            </w:r>
          </w:p>
          <w:p w14:paraId="0B0506BF" w14:textId="77777777" w:rsidR="00F123FB" w:rsidRPr="00842B6C" w:rsidRDefault="00F123FB" w:rsidP="005A6590">
            <w:pPr>
              <w:rPr>
                <w:rFonts w:ascii="Arial" w:hAnsi="Arial" w:cs="Arial"/>
                <w:sz w:val="24"/>
                <w:szCs w:val="24"/>
              </w:rPr>
            </w:pPr>
          </w:p>
          <w:p w14:paraId="5AE0935E" w14:textId="77777777" w:rsidR="00F123FB" w:rsidRPr="00842B6C" w:rsidRDefault="00F123FB" w:rsidP="005A6590">
            <w:pPr>
              <w:rPr>
                <w:rFonts w:ascii="Arial" w:hAnsi="Arial" w:cs="Arial"/>
                <w:sz w:val="24"/>
                <w:szCs w:val="24"/>
              </w:rPr>
            </w:pPr>
          </w:p>
        </w:tc>
      </w:tr>
    </w:tbl>
    <w:p w14:paraId="4B100E63" w14:textId="77777777" w:rsidR="000406C6" w:rsidRPr="00842B6C" w:rsidRDefault="000406C6">
      <w:pPr>
        <w:rPr>
          <w:rFonts w:ascii="Arial" w:hAnsi="Arial" w:cs="Arial"/>
          <w:sz w:val="24"/>
          <w:szCs w:val="24"/>
        </w:rPr>
      </w:pPr>
      <w:r w:rsidRPr="00842B6C">
        <w:rPr>
          <w:rFonts w:ascii="Arial" w:hAnsi="Arial" w:cs="Arial"/>
          <w:sz w:val="24"/>
          <w:szCs w:val="24"/>
        </w:rPr>
        <w:br w:type="page"/>
      </w:r>
    </w:p>
    <w:tbl>
      <w:tblPr>
        <w:tblStyle w:val="TableGrid"/>
        <w:tblW w:w="14884" w:type="dxa"/>
        <w:tblInd w:w="-572" w:type="dxa"/>
        <w:tblLook w:val="04A0" w:firstRow="1" w:lastRow="0" w:firstColumn="1" w:lastColumn="0" w:noHBand="0" w:noVBand="1"/>
      </w:tblPr>
      <w:tblGrid>
        <w:gridCol w:w="5221"/>
        <w:gridCol w:w="5411"/>
        <w:gridCol w:w="4252"/>
      </w:tblGrid>
      <w:tr w:rsidR="00F123FB" w:rsidRPr="00842B6C" w14:paraId="6BB61B7E" w14:textId="77777777" w:rsidTr="00F123FB">
        <w:tc>
          <w:tcPr>
            <w:tcW w:w="10632" w:type="dxa"/>
            <w:gridSpan w:val="2"/>
            <w:shd w:val="clear" w:color="auto" w:fill="BFBFBF" w:themeFill="background1" w:themeFillShade="BF"/>
          </w:tcPr>
          <w:p w14:paraId="4204CA00"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Key Responsibilities</w:t>
            </w:r>
          </w:p>
        </w:tc>
        <w:tc>
          <w:tcPr>
            <w:tcW w:w="4252" w:type="dxa"/>
            <w:shd w:val="clear" w:color="auto" w:fill="BFBFBF" w:themeFill="background1" w:themeFillShade="BF"/>
          </w:tcPr>
          <w:p w14:paraId="4CC63A44" w14:textId="77777777" w:rsidR="00F123FB" w:rsidRPr="00842B6C" w:rsidRDefault="00F123FB" w:rsidP="005A6590">
            <w:pPr>
              <w:rPr>
                <w:rFonts w:ascii="Arial" w:hAnsi="Arial" w:cs="Arial"/>
                <w:sz w:val="24"/>
                <w:szCs w:val="24"/>
              </w:rPr>
            </w:pPr>
          </w:p>
        </w:tc>
      </w:tr>
      <w:tr w:rsidR="00F123FB" w:rsidRPr="00842B6C" w14:paraId="671F7125" w14:textId="77777777" w:rsidTr="00F123FB">
        <w:tc>
          <w:tcPr>
            <w:tcW w:w="14884" w:type="dxa"/>
            <w:gridSpan w:val="3"/>
          </w:tcPr>
          <w:p w14:paraId="444993FB" w14:textId="77777777" w:rsidR="00D824D1" w:rsidRPr="00842B6C" w:rsidRDefault="00D824D1" w:rsidP="00100714">
            <w:pPr>
              <w:autoSpaceDE w:val="0"/>
              <w:autoSpaceDN w:val="0"/>
              <w:adjustRightInd w:val="0"/>
              <w:ind w:left="360"/>
              <w:rPr>
                <w:rFonts w:ascii="Arial" w:hAnsi="Arial" w:cs="Arial"/>
                <w:b/>
                <w:sz w:val="24"/>
                <w:szCs w:val="24"/>
              </w:rPr>
            </w:pPr>
            <w:r w:rsidRPr="00842B6C">
              <w:rPr>
                <w:rFonts w:ascii="Arial" w:hAnsi="Arial" w:cs="Arial"/>
                <w:b/>
                <w:sz w:val="24"/>
                <w:szCs w:val="24"/>
              </w:rPr>
              <w:t>Service Delivery</w:t>
            </w:r>
          </w:p>
          <w:p w14:paraId="55BECA8A" w14:textId="77777777" w:rsidR="00D824D1" w:rsidRPr="00842B6C" w:rsidRDefault="00D824D1" w:rsidP="00100714">
            <w:pPr>
              <w:autoSpaceDE w:val="0"/>
              <w:autoSpaceDN w:val="0"/>
              <w:adjustRightInd w:val="0"/>
              <w:ind w:left="360"/>
              <w:rPr>
                <w:rFonts w:ascii="Arial" w:hAnsi="Arial" w:cs="Arial"/>
                <w:sz w:val="24"/>
                <w:szCs w:val="24"/>
              </w:rPr>
            </w:pPr>
          </w:p>
          <w:p w14:paraId="136CFF7B"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work under the direction of the </w:t>
            </w:r>
            <w:r w:rsidR="000443F8" w:rsidRPr="00954236">
              <w:rPr>
                <w:rFonts w:cs="Arial"/>
                <w:sz w:val="24"/>
                <w:szCs w:val="24"/>
              </w:rPr>
              <w:t xml:space="preserve">Retail </w:t>
            </w:r>
            <w:r w:rsidR="00842974" w:rsidRPr="00954236">
              <w:rPr>
                <w:rFonts w:cs="Arial"/>
                <w:sz w:val="24"/>
                <w:szCs w:val="24"/>
              </w:rPr>
              <w:t>Services</w:t>
            </w:r>
            <w:r w:rsidR="000443F8" w:rsidRPr="00954236">
              <w:rPr>
                <w:rFonts w:cs="Arial"/>
                <w:sz w:val="24"/>
                <w:szCs w:val="24"/>
              </w:rPr>
              <w:t xml:space="preserve"> </w:t>
            </w:r>
            <w:r w:rsidR="00954236">
              <w:rPr>
                <w:rFonts w:cs="Arial"/>
                <w:sz w:val="24"/>
                <w:szCs w:val="24"/>
              </w:rPr>
              <w:t xml:space="preserve">Supervisor/Manager and </w:t>
            </w:r>
            <w:r w:rsidR="00142CBE">
              <w:rPr>
                <w:rFonts w:cs="Arial"/>
                <w:sz w:val="24"/>
                <w:szCs w:val="24"/>
              </w:rPr>
              <w:t>assist</w:t>
            </w:r>
            <w:r w:rsidRPr="00954236">
              <w:rPr>
                <w:rFonts w:cs="Arial"/>
                <w:sz w:val="24"/>
                <w:szCs w:val="24"/>
              </w:rPr>
              <w:t xml:space="preserve"> in the preparation of nutritious and appetizing meals and snacks for staff and visitors, according to planned menu using specified recipes, methods and systems for cook chill  catering to the highest possible standards – nutritional, temperature, quality, presentation, hygiene and safety </w:t>
            </w:r>
            <w:r w:rsidR="002E7F1B" w:rsidRPr="00954236">
              <w:rPr>
                <w:rFonts w:cs="Arial"/>
                <w:sz w:val="24"/>
                <w:szCs w:val="24"/>
              </w:rPr>
              <w:t xml:space="preserve">and allergen regulations </w:t>
            </w:r>
          </w:p>
          <w:p w14:paraId="5791C203" w14:textId="77777777" w:rsidR="00D824D1" w:rsidRPr="00954236" w:rsidRDefault="00661A61" w:rsidP="00661A6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be involved in the preparation of all </w:t>
            </w:r>
            <w:r w:rsidR="00842974" w:rsidRPr="00954236">
              <w:rPr>
                <w:rFonts w:cs="Arial"/>
                <w:sz w:val="24"/>
                <w:szCs w:val="24"/>
              </w:rPr>
              <w:t>retail and buffet</w:t>
            </w:r>
            <w:r w:rsidR="0045468D" w:rsidRPr="00954236">
              <w:rPr>
                <w:rFonts w:cs="Arial"/>
                <w:sz w:val="24"/>
                <w:szCs w:val="24"/>
              </w:rPr>
              <w:t xml:space="preserve"> products</w:t>
            </w:r>
            <w:r w:rsidRPr="00954236">
              <w:rPr>
                <w:rFonts w:cs="Arial"/>
                <w:sz w:val="24"/>
                <w:szCs w:val="24"/>
              </w:rPr>
              <w:t>, adhering strictly to standard recipes, methods and production planning</w:t>
            </w:r>
            <w:r w:rsidR="00100714" w:rsidRPr="00954236">
              <w:rPr>
                <w:rFonts w:cs="Arial"/>
                <w:sz w:val="24"/>
                <w:szCs w:val="24"/>
              </w:rPr>
              <w:t xml:space="preserve"> adhered to.</w:t>
            </w:r>
          </w:p>
          <w:p w14:paraId="0DCCCD00" w14:textId="77777777" w:rsidR="00D824D1" w:rsidRPr="00954236" w:rsidRDefault="00D824D1" w:rsidP="00D824D1">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Ensure high standards of food quality from point of purchase to meal preparation, cooking and service, ensuring quality control process throughout.  </w:t>
            </w:r>
          </w:p>
          <w:p w14:paraId="04E13FA9" w14:textId="77777777" w:rsidR="00D824D1" w:rsidRPr="00954236" w:rsidRDefault="0045468D"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 xml:space="preserve">To </w:t>
            </w:r>
            <w:r w:rsidR="00842974" w:rsidRPr="00954236">
              <w:rPr>
                <w:rFonts w:cs="Arial"/>
                <w:sz w:val="24"/>
                <w:szCs w:val="24"/>
              </w:rPr>
              <w:t xml:space="preserve">operate the electronic tills and the handling of cash </w:t>
            </w:r>
          </w:p>
          <w:p w14:paraId="5053F4E2" w14:textId="77777777" w:rsidR="00842974" w:rsidRPr="00954236" w:rsidRDefault="00842974" w:rsidP="00842974">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work within the coffee shop outlet after full training with the barista style machines</w:t>
            </w:r>
          </w:p>
          <w:p w14:paraId="3FE66EAC" w14:textId="77777777" w:rsidR="00D824D1" w:rsidRPr="00842B6C" w:rsidRDefault="00E8625E" w:rsidP="00E8625E">
            <w:pPr>
              <w:pStyle w:val="ListParagraph"/>
              <w:numPr>
                <w:ilvl w:val="0"/>
                <w:numId w:val="9"/>
              </w:numPr>
              <w:autoSpaceDE w:val="0"/>
              <w:autoSpaceDN w:val="0"/>
              <w:adjustRightInd w:val="0"/>
              <w:spacing w:after="0"/>
              <w:rPr>
                <w:rFonts w:cs="Arial"/>
                <w:sz w:val="24"/>
                <w:szCs w:val="24"/>
              </w:rPr>
            </w:pPr>
            <w:r w:rsidRPr="00954236">
              <w:rPr>
                <w:rFonts w:cs="Arial"/>
                <w:sz w:val="24"/>
                <w:szCs w:val="24"/>
              </w:rPr>
              <w:t>To assist in temperature monitoring and recording of all produced meals/foodstuffs and food</w:t>
            </w:r>
            <w:r w:rsidRPr="00E8625E">
              <w:rPr>
                <w:rFonts w:cs="Arial"/>
                <w:sz w:val="24"/>
                <w:szCs w:val="24"/>
              </w:rPr>
              <w:t xml:space="preserve"> storage equipment in accordance with standards as laid down in the Catering Department</w:t>
            </w:r>
            <w:r>
              <w:rPr>
                <w:rFonts w:cs="Arial"/>
                <w:sz w:val="24"/>
                <w:szCs w:val="24"/>
              </w:rPr>
              <w:t>s Policies and Procedures and Hazard Analysis Critical Control Points(HACCP)</w:t>
            </w:r>
            <w:r w:rsidRPr="00E8625E">
              <w:rPr>
                <w:rFonts w:cs="Arial"/>
                <w:sz w:val="24"/>
                <w:szCs w:val="24"/>
              </w:rPr>
              <w:t xml:space="preserve"> </w:t>
            </w:r>
          </w:p>
          <w:p w14:paraId="06309DE5" w14:textId="77777777" w:rsidR="00E8625E" w:rsidRPr="00E8625E" w:rsidRDefault="00E8625E" w:rsidP="00E8625E">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Assist with receipt, quality assurance and stock control of goods received into the </w:t>
            </w:r>
            <w:r w:rsidR="00842974">
              <w:rPr>
                <w:rFonts w:cs="Arial"/>
                <w:sz w:val="24"/>
                <w:szCs w:val="24"/>
              </w:rPr>
              <w:t xml:space="preserve">retail </w:t>
            </w:r>
            <w:r w:rsidRPr="00E8625E">
              <w:rPr>
                <w:rFonts w:cs="Arial"/>
                <w:sz w:val="24"/>
                <w:szCs w:val="24"/>
              </w:rPr>
              <w:t>stores. Correct storage and security of goods, adhering to stock rotation practices in accordance with HACCP.</w:t>
            </w:r>
          </w:p>
          <w:p w14:paraId="122612C4" w14:textId="77777777" w:rsidR="00D824D1" w:rsidRDefault="00E8625E" w:rsidP="00EE6FB6">
            <w:pPr>
              <w:pStyle w:val="ListParagraph"/>
              <w:numPr>
                <w:ilvl w:val="0"/>
                <w:numId w:val="9"/>
              </w:numPr>
              <w:autoSpaceDE w:val="0"/>
              <w:autoSpaceDN w:val="0"/>
              <w:adjustRightInd w:val="0"/>
              <w:spacing w:after="0"/>
              <w:rPr>
                <w:rFonts w:cs="Arial"/>
                <w:sz w:val="24"/>
                <w:szCs w:val="24"/>
              </w:rPr>
            </w:pPr>
            <w:r w:rsidRPr="00E8625E">
              <w:rPr>
                <w:rFonts w:cs="Arial"/>
                <w:sz w:val="24"/>
                <w:szCs w:val="24"/>
              </w:rPr>
              <w:t xml:space="preserve"> </w:t>
            </w:r>
            <w:r w:rsidR="00EE6FB6" w:rsidRPr="00EE6FB6">
              <w:rPr>
                <w:rFonts w:cs="Arial"/>
                <w:sz w:val="24"/>
                <w:szCs w:val="24"/>
              </w:rPr>
              <w:t xml:space="preserve">Assist in Hygiene Audits and Cleaning Schedules inspections for your area of work is completed weekly, liaising with the </w:t>
            </w:r>
            <w:r w:rsidR="00842974">
              <w:rPr>
                <w:rFonts w:cs="Arial"/>
                <w:sz w:val="24"/>
                <w:szCs w:val="24"/>
              </w:rPr>
              <w:t>Retail</w:t>
            </w:r>
            <w:r w:rsidR="007D11C5">
              <w:rPr>
                <w:rFonts w:cs="Arial"/>
                <w:sz w:val="24"/>
                <w:szCs w:val="24"/>
              </w:rPr>
              <w:t xml:space="preserve"> Supervisor</w:t>
            </w:r>
            <w:r w:rsidR="00EE6FB6" w:rsidRPr="00EE6FB6">
              <w:rPr>
                <w:rFonts w:cs="Arial"/>
                <w:sz w:val="24"/>
                <w:szCs w:val="24"/>
              </w:rPr>
              <w:t xml:space="preserve"> to ensure that any remedial work is carried out.</w:t>
            </w:r>
          </w:p>
          <w:p w14:paraId="59AAA1FF" w14:textId="77777777" w:rsidR="004456C9" w:rsidRPr="00631E6D" w:rsidRDefault="004456C9"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 xml:space="preserve">To </w:t>
            </w:r>
            <w:r w:rsidR="00010236" w:rsidRPr="00631E6D">
              <w:rPr>
                <w:rFonts w:cs="Arial"/>
                <w:sz w:val="24"/>
                <w:szCs w:val="24"/>
              </w:rPr>
              <w:t>assist</w:t>
            </w:r>
            <w:r w:rsidRPr="00631E6D">
              <w:rPr>
                <w:rFonts w:cs="Arial"/>
                <w:sz w:val="24"/>
                <w:szCs w:val="24"/>
              </w:rPr>
              <w:t xml:space="preserve"> in the general cleaning of crockery and kitchen utensils using the dishwashing machine and by hand when required.</w:t>
            </w:r>
          </w:p>
          <w:p w14:paraId="0215A7B4" w14:textId="77777777" w:rsidR="007C7B5E" w:rsidRPr="00631E6D" w:rsidRDefault="007C7B5E" w:rsidP="00EE6FB6">
            <w:pPr>
              <w:pStyle w:val="ListParagraph"/>
              <w:numPr>
                <w:ilvl w:val="0"/>
                <w:numId w:val="9"/>
              </w:numPr>
              <w:autoSpaceDE w:val="0"/>
              <w:autoSpaceDN w:val="0"/>
              <w:adjustRightInd w:val="0"/>
              <w:spacing w:after="0"/>
              <w:rPr>
                <w:rFonts w:cs="Arial"/>
                <w:sz w:val="24"/>
                <w:szCs w:val="24"/>
              </w:rPr>
            </w:pPr>
            <w:r w:rsidRPr="00631E6D">
              <w:rPr>
                <w:rFonts w:cs="Arial"/>
                <w:sz w:val="24"/>
                <w:szCs w:val="24"/>
              </w:rPr>
              <w:t>To comply with cleaning schedules as specified</w:t>
            </w:r>
          </w:p>
          <w:p w14:paraId="13CF65BB" w14:textId="77777777" w:rsidR="007C7B5E" w:rsidRPr="00631E6D" w:rsidRDefault="00954236" w:rsidP="00EE6FB6">
            <w:pPr>
              <w:pStyle w:val="ListParagraph"/>
              <w:numPr>
                <w:ilvl w:val="0"/>
                <w:numId w:val="9"/>
              </w:numPr>
              <w:autoSpaceDE w:val="0"/>
              <w:autoSpaceDN w:val="0"/>
              <w:adjustRightInd w:val="0"/>
              <w:spacing w:after="0"/>
              <w:rPr>
                <w:rFonts w:cs="Arial"/>
                <w:sz w:val="24"/>
                <w:szCs w:val="24"/>
              </w:rPr>
            </w:pPr>
            <w:r>
              <w:rPr>
                <w:rFonts w:cs="Arial"/>
                <w:sz w:val="24"/>
                <w:szCs w:val="24"/>
              </w:rPr>
              <w:t xml:space="preserve">To display a </w:t>
            </w:r>
            <w:r w:rsidR="00142CBE">
              <w:rPr>
                <w:rFonts w:cs="Arial"/>
                <w:sz w:val="24"/>
                <w:szCs w:val="24"/>
              </w:rPr>
              <w:t xml:space="preserve">high standard of personal hygiene </w:t>
            </w:r>
          </w:p>
          <w:p w14:paraId="167E7966" w14:textId="77777777" w:rsidR="00842B6C" w:rsidRPr="00631E6D" w:rsidRDefault="00842B6C" w:rsidP="0072456D">
            <w:pPr>
              <w:autoSpaceDE w:val="0"/>
              <w:autoSpaceDN w:val="0"/>
              <w:adjustRightInd w:val="0"/>
              <w:ind w:left="360"/>
              <w:rPr>
                <w:rFonts w:ascii="Arial" w:hAnsi="Arial" w:cs="Arial"/>
                <w:b/>
                <w:sz w:val="24"/>
                <w:szCs w:val="24"/>
              </w:rPr>
            </w:pPr>
          </w:p>
          <w:p w14:paraId="0D040CF5" w14:textId="77777777" w:rsidR="00D824D1"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Communication</w:t>
            </w:r>
          </w:p>
          <w:p w14:paraId="6F71D0BE" w14:textId="77777777" w:rsidR="0045468D" w:rsidRPr="00631E6D" w:rsidRDefault="0045468D" w:rsidP="0045468D">
            <w:pPr>
              <w:pStyle w:val="ListParagraph"/>
              <w:numPr>
                <w:ilvl w:val="0"/>
                <w:numId w:val="9"/>
              </w:numPr>
              <w:rPr>
                <w:rFonts w:cs="Arial"/>
                <w:sz w:val="24"/>
                <w:szCs w:val="24"/>
              </w:rPr>
            </w:pPr>
            <w:r w:rsidRPr="00631E6D">
              <w:rPr>
                <w:rFonts w:cs="Arial"/>
                <w:sz w:val="24"/>
                <w:szCs w:val="24"/>
              </w:rPr>
              <w:t>Co-operating with other members of the</w:t>
            </w:r>
            <w:r w:rsidR="00142CBE">
              <w:rPr>
                <w:rFonts w:cs="Arial"/>
                <w:sz w:val="24"/>
                <w:szCs w:val="24"/>
              </w:rPr>
              <w:t xml:space="preserve"> </w:t>
            </w:r>
            <w:r w:rsidRPr="00631E6D">
              <w:rPr>
                <w:rFonts w:cs="Arial"/>
                <w:sz w:val="24"/>
                <w:szCs w:val="24"/>
              </w:rPr>
              <w:t xml:space="preserve"> Catering Team to maintain and improve the present high standard of food service, for </w:t>
            </w:r>
            <w:r w:rsidR="00142CBE">
              <w:rPr>
                <w:rFonts w:cs="Arial"/>
                <w:sz w:val="24"/>
                <w:szCs w:val="24"/>
              </w:rPr>
              <w:t>staff and visitors</w:t>
            </w:r>
          </w:p>
          <w:p w14:paraId="7C61FCA2" w14:textId="77777777" w:rsidR="00003B36" w:rsidRPr="00631E6D" w:rsidRDefault="00003B36" w:rsidP="0045468D">
            <w:pPr>
              <w:pStyle w:val="ListParagraph"/>
              <w:numPr>
                <w:ilvl w:val="0"/>
                <w:numId w:val="9"/>
              </w:numPr>
              <w:rPr>
                <w:rFonts w:cs="Arial"/>
                <w:sz w:val="24"/>
                <w:szCs w:val="24"/>
              </w:rPr>
            </w:pPr>
            <w:r w:rsidRPr="00631E6D">
              <w:rPr>
                <w:rFonts w:cs="Arial"/>
                <w:sz w:val="24"/>
                <w:szCs w:val="24"/>
              </w:rPr>
              <w:t xml:space="preserve">To deal effectively and courteously with </w:t>
            </w:r>
            <w:r w:rsidR="00010236" w:rsidRPr="00631E6D">
              <w:rPr>
                <w:rFonts w:cs="Arial"/>
                <w:sz w:val="24"/>
                <w:szCs w:val="24"/>
              </w:rPr>
              <w:t>colleagues, patients</w:t>
            </w:r>
            <w:r w:rsidRPr="00631E6D">
              <w:rPr>
                <w:rFonts w:cs="Arial"/>
                <w:sz w:val="24"/>
                <w:szCs w:val="24"/>
              </w:rPr>
              <w:t xml:space="preserve"> and staff throughout the organisation and members of the public </w:t>
            </w:r>
            <w:r w:rsidR="004456C9" w:rsidRPr="00631E6D">
              <w:rPr>
                <w:rFonts w:cs="Arial"/>
                <w:sz w:val="24"/>
                <w:szCs w:val="24"/>
              </w:rPr>
              <w:t xml:space="preserve">and to deal with customer complaints and concerns with a high level of customer service and passing these onto your supervisor to deal with or for information </w:t>
            </w:r>
          </w:p>
          <w:p w14:paraId="5625DD8B" w14:textId="77777777" w:rsidR="0072456D" w:rsidRPr="00631E6D" w:rsidRDefault="0072456D" w:rsidP="0072456D">
            <w:pPr>
              <w:autoSpaceDE w:val="0"/>
              <w:autoSpaceDN w:val="0"/>
              <w:adjustRightInd w:val="0"/>
              <w:ind w:left="360"/>
              <w:rPr>
                <w:rFonts w:ascii="Arial" w:hAnsi="Arial" w:cs="Arial"/>
                <w:sz w:val="24"/>
                <w:szCs w:val="24"/>
              </w:rPr>
            </w:pPr>
          </w:p>
          <w:p w14:paraId="05B0FFBB" w14:textId="77777777" w:rsidR="0072456D" w:rsidRPr="00631E6D" w:rsidRDefault="00D824D1" w:rsidP="0072456D">
            <w:pPr>
              <w:autoSpaceDE w:val="0"/>
              <w:autoSpaceDN w:val="0"/>
              <w:adjustRightInd w:val="0"/>
              <w:ind w:left="360"/>
              <w:rPr>
                <w:rFonts w:ascii="Arial" w:hAnsi="Arial" w:cs="Arial"/>
                <w:b/>
                <w:sz w:val="24"/>
                <w:szCs w:val="24"/>
              </w:rPr>
            </w:pPr>
            <w:r w:rsidRPr="00631E6D">
              <w:rPr>
                <w:rFonts w:ascii="Arial" w:hAnsi="Arial" w:cs="Arial"/>
                <w:b/>
                <w:sz w:val="24"/>
                <w:szCs w:val="24"/>
              </w:rPr>
              <w:t>Human Resource Management</w:t>
            </w:r>
          </w:p>
          <w:p w14:paraId="724F616D" w14:textId="77777777" w:rsidR="007C7B5E" w:rsidRDefault="007C7B5E" w:rsidP="007C7B5E">
            <w:pPr>
              <w:pStyle w:val="ListParagraph"/>
              <w:numPr>
                <w:ilvl w:val="0"/>
                <w:numId w:val="9"/>
              </w:numPr>
              <w:autoSpaceDE w:val="0"/>
              <w:autoSpaceDN w:val="0"/>
              <w:adjustRightInd w:val="0"/>
              <w:spacing w:after="0"/>
              <w:rPr>
                <w:rFonts w:cs="Arial"/>
                <w:sz w:val="24"/>
                <w:szCs w:val="24"/>
              </w:rPr>
            </w:pPr>
            <w:r w:rsidRPr="00631E6D">
              <w:rPr>
                <w:rFonts w:cs="Arial"/>
                <w:sz w:val="24"/>
                <w:szCs w:val="24"/>
              </w:rPr>
              <w:t>Attend all relevant training for specified role</w:t>
            </w:r>
          </w:p>
          <w:p w14:paraId="6A599126" w14:textId="77777777" w:rsidR="00142CBE" w:rsidRPr="00631E6D" w:rsidRDefault="00011981" w:rsidP="007C7B5E">
            <w:pPr>
              <w:pStyle w:val="ListParagraph"/>
              <w:numPr>
                <w:ilvl w:val="0"/>
                <w:numId w:val="9"/>
              </w:numPr>
              <w:autoSpaceDE w:val="0"/>
              <w:autoSpaceDN w:val="0"/>
              <w:adjustRightInd w:val="0"/>
              <w:spacing w:after="0"/>
              <w:rPr>
                <w:rFonts w:cs="Arial"/>
                <w:sz w:val="24"/>
                <w:szCs w:val="24"/>
              </w:rPr>
            </w:pPr>
            <w:r>
              <w:rPr>
                <w:rFonts w:cs="Arial"/>
                <w:sz w:val="24"/>
                <w:szCs w:val="24"/>
              </w:rPr>
              <w:t xml:space="preserve">Completion of </w:t>
            </w:r>
            <w:r w:rsidR="00142CBE">
              <w:rPr>
                <w:rFonts w:cs="Arial"/>
                <w:sz w:val="24"/>
                <w:szCs w:val="24"/>
              </w:rPr>
              <w:t xml:space="preserve"> Level 2 Food Safety </w:t>
            </w:r>
            <w:r>
              <w:rPr>
                <w:rFonts w:cs="Arial"/>
                <w:sz w:val="24"/>
                <w:szCs w:val="24"/>
              </w:rPr>
              <w:t>before</w:t>
            </w:r>
            <w:r w:rsidR="00142CBE">
              <w:rPr>
                <w:rFonts w:cs="Arial"/>
                <w:sz w:val="24"/>
                <w:szCs w:val="24"/>
              </w:rPr>
              <w:t xml:space="preserve"> commencement</w:t>
            </w:r>
          </w:p>
          <w:p w14:paraId="09225711" w14:textId="77777777" w:rsidR="00D824D1" w:rsidRPr="00842B6C" w:rsidRDefault="00010236" w:rsidP="00D824D1">
            <w:pPr>
              <w:pStyle w:val="ListParagraph"/>
              <w:numPr>
                <w:ilvl w:val="0"/>
                <w:numId w:val="9"/>
              </w:numPr>
              <w:autoSpaceDE w:val="0"/>
              <w:autoSpaceDN w:val="0"/>
              <w:adjustRightInd w:val="0"/>
              <w:spacing w:after="0"/>
              <w:rPr>
                <w:rFonts w:cs="Arial"/>
                <w:sz w:val="24"/>
                <w:szCs w:val="24"/>
              </w:rPr>
            </w:pPr>
            <w:r w:rsidRPr="00631E6D">
              <w:rPr>
                <w:rFonts w:cs="Arial"/>
                <w:sz w:val="24"/>
                <w:szCs w:val="24"/>
              </w:rPr>
              <w:lastRenderedPageBreak/>
              <w:t>Attend staff</w:t>
            </w:r>
            <w:r w:rsidR="00D824D1" w:rsidRPr="00631E6D">
              <w:rPr>
                <w:rFonts w:cs="Arial"/>
                <w:sz w:val="24"/>
                <w:szCs w:val="24"/>
              </w:rPr>
              <w:t xml:space="preserve"> appraisals and performance reviews</w:t>
            </w:r>
            <w:r w:rsidR="00D824D1" w:rsidRPr="00842B6C">
              <w:rPr>
                <w:rFonts w:cs="Arial"/>
                <w:sz w:val="24"/>
                <w:szCs w:val="24"/>
              </w:rPr>
              <w:t xml:space="preserve">, ensuring that </w:t>
            </w:r>
            <w:r w:rsidR="007C7B5E">
              <w:rPr>
                <w:rFonts w:cs="Arial"/>
                <w:sz w:val="24"/>
                <w:szCs w:val="24"/>
              </w:rPr>
              <w:t>you have input in your</w:t>
            </w:r>
            <w:r w:rsidR="00D824D1" w:rsidRPr="00842B6C">
              <w:rPr>
                <w:rFonts w:cs="Arial"/>
                <w:sz w:val="24"/>
                <w:szCs w:val="24"/>
              </w:rPr>
              <w:t xml:space="preserve"> personal development plans to maximise </w:t>
            </w:r>
            <w:r w:rsidR="007C7B5E">
              <w:rPr>
                <w:rFonts w:cs="Arial"/>
                <w:sz w:val="24"/>
                <w:szCs w:val="24"/>
              </w:rPr>
              <w:t>your</w:t>
            </w:r>
            <w:r w:rsidR="00D824D1" w:rsidRPr="00842B6C">
              <w:rPr>
                <w:rFonts w:cs="Arial"/>
                <w:sz w:val="24"/>
                <w:szCs w:val="24"/>
              </w:rPr>
              <w:t xml:space="preserve"> potential to meet the department and Trust’s aims and objectives.  </w:t>
            </w:r>
          </w:p>
          <w:p w14:paraId="0572EF1C" w14:textId="77777777" w:rsidR="007C7B5E" w:rsidRDefault="007C7B5E" w:rsidP="00D824D1">
            <w:pPr>
              <w:pStyle w:val="ListParagraph"/>
              <w:numPr>
                <w:ilvl w:val="0"/>
                <w:numId w:val="9"/>
              </w:numPr>
              <w:autoSpaceDE w:val="0"/>
              <w:autoSpaceDN w:val="0"/>
              <w:adjustRightInd w:val="0"/>
              <w:spacing w:after="0"/>
              <w:rPr>
                <w:rFonts w:cs="Arial"/>
                <w:sz w:val="24"/>
                <w:szCs w:val="24"/>
              </w:rPr>
            </w:pPr>
            <w:r>
              <w:rPr>
                <w:rFonts w:cs="Arial"/>
                <w:sz w:val="24"/>
                <w:szCs w:val="24"/>
              </w:rPr>
              <w:t>To ensure that</w:t>
            </w:r>
            <w:r w:rsidR="00D824D1" w:rsidRPr="00842B6C">
              <w:rPr>
                <w:rFonts w:cs="Arial"/>
                <w:sz w:val="24"/>
                <w:szCs w:val="24"/>
              </w:rPr>
              <w:t xml:space="preserve"> </w:t>
            </w:r>
            <w:r>
              <w:rPr>
                <w:rFonts w:cs="Arial"/>
                <w:sz w:val="24"/>
                <w:szCs w:val="24"/>
              </w:rPr>
              <w:t xml:space="preserve">policies and procedures are followed and </w:t>
            </w:r>
            <w:r w:rsidR="00010236">
              <w:rPr>
                <w:rFonts w:cs="Arial"/>
                <w:sz w:val="24"/>
                <w:szCs w:val="24"/>
              </w:rPr>
              <w:t>adhered</w:t>
            </w:r>
            <w:r>
              <w:rPr>
                <w:rFonts w:cs="Arial"/>
                <w:sz w:val="24"/>
                <w:szCs w:val="24"/>
              </w:rPr>
              <w:t xml:space="preserve"> to.</w:t>
            </w:r>
          </w:p>
          <w:p w14:paraId="254BC709" w14:textId="77777777" w:rsidR="00FD49BD" w:rsidRPr="00FD49BD" w:rsidRDefault="00FD49BD" w:rsidP="00FD49BD">
            <w:pPr>
              <w:autoSpaceDE w:val="0"/>
              <w:autoSpaceDN w:val="0"/>
              <w:adjustRightInd w:val="0"/>
              <w:rPr>
                <w:rFonts w:cs="Arial"/>
                <w:b/>
                <w:sz w:val="24"/>
                <w:szCs w:val="24"/>
              </w:rPr>
            </w:pPr>
          </w:p>
        </w:tc>
      </w:tr>
      <w:tr w:rsidR="00775D12" w:rsidRPr="00842B6C" w14:paraId="7AD25F11" w14:textId="77777777" w:rsidTr="00D36B2A">
        <w:tc>
          <w:tcPr>
            <w:tcW w:w="14884" w:type="dxa"/>
            <w:gridSpan w:val="3"/>
            <w:shd w:val="clear" w:color="auto" w:fill="BFBFBF" w:themeFill="background1" w:themeFillShade="BF"/>
          </w:tcPr>
          <w:p w14:paraId="3C448038" w14:textId="77777777" w:rsidR="00775D12" w:rsidRPr="00842B6C" w:rsidRDefault="0058208F" w:rsidP="005A6590">
            <w:pPr>
              <w:rPr>
                <w:rFonts w:ascii="Arial" w:hAnsi="Arial" w:cs="Arial"/>
                <w:b/>
                <w:sz w:val="24"/>
                <w:szCs w:val="24"/>
              </w:rPr>
            </w:pPr>
            <w:r w:rsidRPr="00842B6C">
              <w:rPr>
                <w:rFonts w:ascii="Arial" w:hAnsi="Arial" w:cs="Arial"/>
                <w:b/>
                <w:sz w:val="24"/>
                <w:szCs w:val="24"/>
              </w:rPr>
              <w:lastRenderedPageBreak/>
              <w:t>Job Dimensions</w:t>
            </w:r>
          </w:p>
          <w:p w14:paraId="2AF7ADC6" w14:textId="77777777" w:rsidR="00775D12" w:rsidRPr="00842B6C" w:rsidRDefault="00775D12" w:rsidP="005A6590">
            <w:pPr>
              <w:rPr>
                <w:rFonts w:ascii="Arial" w:hAnsi="Arial" w:cs="Arial"/>
                <w:b/>
                <w:sz w:val="24"/>
                <w:szCs w:val="24"/>
              </w:rPr>
            </w:pPr>
          </w:p>
        </w:tc>
      </w:tr>
      <w:tr w:rsidR="00775D12" w:rsidRPr="00842B6C" w14:paraId="45CBA1D7" w14:textId="77777777" w:rsidTr="00FE402C">
        <w:tc>
          <w:tcPr>
            <w:tcW w:w="14884" w:type="dxa"/>
            <w:gridSpan w:val="3"/>
          </w:tcPr>
          <w:p w14:paraId="7395FCB8" w14:textId="77777777" w:rsidR="00D824D1" w:rsidRPr="00842B6C" w:rsidRDefault="00D824D1" w:rsidP="00D824D1">
            <w:pPr>
              <w:tabs>
                <w:tab w:val="left" w:pos="709"/>
              </w:tabs>
              <w:jc w:val="both"/>
              <w:rPr>
                <w:rFonts w:ascii="Arial" w:hAnsi="Arial" w:cs="Arial"/>
                <w:iCs/>
                <w:color w:val="000000"/>
                <w:sz w:val="24"/>
                <w:szCs w:val="24"/>
              </w:rPr>
            </w:pPr>
          </w:p>
          <w:p w14:paraId="5C0D0E43"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sidRPr="00B31D34">
              <w:rPr>
                <w:rFonts w:cs="Arial"/>
                <w:iCs/>
                <w:color w:val="000000"/>
                <w:sz w:val="24"/>
                <w:szCs w:val="24"/>
              </w:rPr>
              <w:t xml:space="preserve">To support and </w:t>
            </w:r>
            <w:r w:rsidR="00010236" w:rsidRPr="00B31D34">
              <w:rPr>
                <w:rFonts w:cs="Arial"/>
                <w:iCs/>
                <w:color w:val="000000"/>
                <w:sz w:val="24"/>
                <w:szCs w:val="24"/>
              </w:rPr>
              <w:t>assist</w:t>
            </w:r>
            <w:r w:rsidRPr="00B31D34">
              <w:rPr>
                <w:rFonts w:cs="Arial"/>
                <w:iCs/>
                <w:color w:val="000000"/>
                <w:sz w:val="24"/>
                <w:szCs w:val="24"/>
              </w:rPr>
              <w:t xml:space="preserve"> the </w:t>
            </w:r>
            <w:r w:rsidR="00842974">
              <w:rPr>
                <w:rFonts w:cs="Arial"/>
                <w:iCs/>
                <w:color w:val="000000"/>
                <w:sz w:val="24"/>
                <w:szCs w:val="24"/>
              </w:rPr>
              <w:t>Retail</w:t>
            </w:r>
            <w:r w:rsidRPr="00B31D34">
              <w:rPr>
                <w:rFonts w:cs="Arial"/>
                <w:iCs/>
                <w:color w:val="000000"/>
                <w:sz w:val="24"/>
                <w:szCs w:val="24"/>
              </w:rPr>
              <w:t xml:space="preserve"> Supervisor and </w:t>
            </w:r>
            <w:r w:rsidR="00842974">
              <w:rPr>
                <w:rFonts w:cs="Arial"/>
                <w:iCs/>
                <w:color w:val="000000"/>
                <w:sz w:val="24"/>
                <w:szCs w:val="24"/>
              </w:rPr>
              <w:t>Retail</w:t>
            </w:r>
            <w:r w:rsidRPr="00B31D34">
              <w:rPr>
                <w:rFonts w:cs="Arial"/>
                <w:iCs/>
                <w:color w:val="000000"/>
                <w:sz w:val="24"/>
                <w:szCs w:val="24"/>
              </w:rPr>
              <w:t xml:space="preserve"> Manager in the provision of a highly professional catering service within the </w:t>
            </w:r>
            <w:r w:rsidR="00842974">
              <w:rPr>
                <w:rFonts w:cs="Arial"/>
                <w:iCs/>
                <w:color w:val="000000"/>
                <w:sz w:val="24"/>
                <w:szCs w:val="24"/>
              </w:rPr>
              <w:t>retail units</w:t>
            </w:r>
            <w:r w:rsidRPr="00B31D34">
              <w:rPr>
                <w:rFonts w:cs="Arial"/>
                <w:iCs/>
                <w:color w:val="000000"/>
                <w:sz w:val="24"/>
                <w:szCs w:val="24"/>
              </w:rPr>
              <w:t xml:space="preserve"> at Darlington Memorial Hospital</w:t>
            </w:r>
            <w:r>
              <w:rPr>
                <w:rFonts w:cs="Arial"/>
                <w:iCs/>
                <w:color w:val="000000"/>
                <w:sz w:val="24"/>
                <w:szCs w:val="24"/>
              </w:rPr>
              <w:t xml:space="preserve"> and to ensure that high quality standards are met at all times </w:t>
            </w:r>
          </w:p>
          <w:p w14:paraId="7BE8FE12" w14:textId="77777777" w:rsidR="00B31D34"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follow the policies and procedures laid down by </w:t>
            </w:r>
            <w:r w:rsidR="00010236">
              <w:rPr>
                <w:rFonts w:cs="Arial"/>
                <w:iCs/>
                <w:color w:val="000000"/>
                <w:sz w:val="24"/>
                <w:szCs w:val="24"/>
              </w:rPr>
              <w:t>the</w:t>
            </w:r>
            <w:r>
              <w:rPr>
                <w:rFonts w:cs="Arial"/>
                <w:iCs/>
                <w:color w:val="000000"/>
                <w:sz w:val="24"/>
                <w:szCs w:val="24"/>
              </w:rPr>
              <w:t xml:space="preserve"> </w:t>
            </w:r>
            <w:r w:rsidR="00842974">
              <w:rPr>
                <w:rFonts w:cs="Arial"/>
                <w:iCs/>
                <w:color w:val="000000"/>
                <w:sz w:val="24"/>
                <w:szCs w:val="24"/>
              </w:rPr>
              <w:t xml:space="preserve">retail </w:t>
            </w:r>
            <w:r>
              <w:rPr>
                <w:rFonts w:cs="Arial"/>
                <w:iCs/>
                <w:color w:val="000000"/>
                <w:sz w:val="24"/>
                <w:szCs w:val="24"/>
              </w:rPr>
              <w:t xml:space="preserve">services in the day to day operational management of </w:t>
            </w:r>
            <w:r w:rsidR="00842974">
              <w:rPr>
                <w:rFonts w:cs="Arial"/>
                <w:iCs/>
                <w:color w:val="000000"/>
                <w:sz w:val="24"/>
                <w:szCs w:val="24"/>
              </w:rPr>
              <w:t>retail</w:t>
            </w:r>
            <w:r>
              <w:rPr>
                <w:rFonts w:cs="Arial"/>
                <w:iCs/>
                <w:color w:val="000000"/>
                <w:sz w:val="24"/>
                <w:szCs w:val="24"/>
              </w:rPr>
              <w:t xml:space="preserve"> and to ensure a high quality and cost effective service</w:t>
            </w:r>
          </w:p>
          <w:p w14:paraId="346801A9" w14:textId="77777777" w:rsidR="00232AFF" w:rsidRDefault="00B31D34" w:rsidP="00B31D34">
            <w:pPr>
              <w:pStyle w:val="ListParagraph"/>
              <w:numPr>
                <w:ilvl w:val="0"/>
                <w:numId w:val="36"/>
              </w:numPr>
              <w:tabs>
                <w:tab w:val="left" w:pos="709"/>
              </w:tabs>
              <w:spacing w:after="0"/>
              <w:jc w:val="both"/>
              <w:rPr>
                <w:rFonts w:cs="Arial"/>
                <w:iCs/>
                <w:color w:val="000000"/>
                <w:sz w:val="24"/>
                <w:szCs w:val="24"/>
              </w:rPr>
            </w:pPr>
            <w:r>
              <w:rPr>
                <w:rFonts w:cs="Arial"/>
                <w:iCs/>
                <w:color w:val="000000"/>
                <w:sz w:val="24"/>
                <w:szCs w:val="24"/>
              </w:rPr>
              <w:t xml:space="preserve">To </w:t>
            </w:r>
            <w:r w:rsidR="00232AFF">
              <w:rPr>
                <w:rFonts w:cs="Arial"/>
                <w:iCs/>
                <w:color w:val="000000"/>
                <w:sz w:val="24"/>
                <w:szCs w:val="24"/>
              </w:rPr>
              <w:t>ensure that food safety regulations are adhered to at all times.</w:t>
            </w:r>
          </w:p>
          <w:p w14:paraId="15147375"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color w:val="000000"/>
                <w:sz w:val="24"/>
                <w:szCs w:val="24"/>
              </w:rPr>
              <w:t>Provide and maintain a highly customer focused restaurant facility.</w:t>
            </w:r>
          </w:p>
          <w:p w14:paraId="4C9E18C9" w14:textId="77777777" w:rsidR="00631E6D" w:rsidRPr="00E92A51" w:rsidRDefault="00631E6D" w:rsidP="00B31D34">
            <w:pPr>
              <w:pStyle w:val="ListParagraph"/>
              <w:numPr>
                <w:ilvl w:val="0"/>
                <w:numId w:val="36"/>
              </w:numPr>
              <w:tabs>
                <w:tab w:val="left" w:pos="709"/>
              </w:tabs>
              <w:spacing w:after="0"/>
              <w:jc w:val="both"/>
              <w:rPr>
                <w:rFonts w:cs="Arial"/>
                <w:iCs/>
                <w:color w:val="000000"/>
                <w:sz w:val="24"/>
                <w:szCs w:val="24"/>
              </w:rPr>
            </w:pPr>
            <w:r w:rsidRPr="00E92A51">
              <w:rPr>
                <w:rFonts w:cs="Arial"/>
                <w:iCs/>
                <w:sz w:val="24"/>
                <w:szCs w:val="24"/>
              </w:rPr>
              <w:t>Ensure that communication channels are maintained between appropriate staff / visitor / patient groups with regard to patient feeding.</w:t>
            </w:r>
          </w:p>
          <w:p w14:paraId="6829A338"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Work in a safe manner so that no other persons are put at risk whilst completing the required duties.</w:t>
            </w:r>
          </w:p>
          <w:p w14:paraId="20679122"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Initially deal with any complaints / comments regarding the service in a courteous manner from Trust staff or patients.</w:t>
            </w:r>
          </w:p>
          <w:p w14:paraId="40378D82" w14:textId="77777777" w:rsidR="00631E6D" w:rsidRDefault="00631E6D" w:rsidP="00631E6D">
            <w:pPr>
              <w:pStyle w:val="ListParagraph"/>
              <w:numPr>
                <w:ilvl w:val="0"/>
                <w:numId w:val="36"/>
              </w:numPr>
              <w:tabs>
                <w:tab w:val="left" w:pos="709"/>
              </w:tabs>
              <w:spacing w:after="0"/>
              <w:jc w:val="both"/>
              <w:rPr>
                <w:rFonts w:cs="Arial"/>
                <w:iCs/>
                <w:color w:val="000000"/>
                <w:sz w:val="24"/>
                <w:szCs w:val="24"/>
              </w:rPr>
            </w:pPr>
            <w:r w:rsidRPr="00631E6D">
              <w:rPr>
                <w:rFonts w:cs="Arial"/>
                <w:iCs/>
                <w:color w:val="000000"/>
                <w:sz w:val="24"/>
                <w:szCs w:val="24"/>
              </w:rPr>
              <w:t xml:space="preserve">Developing staff preferences, promoting flexible working arrangements, and encourage change of working practice following major life changing events.   </w:t>
            </w:r>
          </w:p>
          <w:p w14:paraId="2E3C8AFF" w14:textId="77777777" w:rsidR="00631E6D" w:rsidRDefault="00631E6D" w:rsidP="00631E6D">
            <w:pPr>
              <w:tabs>
                <w:tab w:val="left" w:pos="709"/>
              </w:tabs>
              <w:jc w:val="both"/>
              <w:rPr>
                <w:rFonts w:cs="Arial"/>
                <w:iCs/>
                <w:color w:val="000000"/>
                <w:sz w:val="24"/>
                <w:szCs w:val="24"/>
              </w:rPr>
            </w:pPr>
          </w:p>
          <w:p w14:paraId="63AD1926" w14:textId="77777777" w:rsidR="00631E6D" w:rsidRDefault="00631E6D" w:rsidP="00631E6D">
            <w:pPr>
              <w:tabs>
                <w:tab w:val="left" w:pos="709"/>
              </w:tabs>
              <w:jc w:val="both"/>
              <w:rPr>
                <w:rFonts w:cs="Arial"/>
                <w:iCs/>
                <w:color w:val="000000"/>
                <w:sz w:val="24"/>
                <w:szCs w:val="24"/>
              </w:rPr>
            </w:pPr>
          </w:p>
          <w:p w14:paraId="02AAAFB5" w14:textId="77777777" w:rsidR="00631E6D" w:rsidRPr="00631E6D" w:rsidRDefault="00631E6D" w:rsidP="00631E6D">
            <w:pPr>
              <w:tabs>
                <w:tab w:val="left" w:pos="709"/>
              </w:tabs>
              <w:jc w:val="both"/>
              <w:rPr>
                <w:rFonts w:ascii="Arial" w:hAnsi="Arial" w:cs="Arial"/>
                <w:b/>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VALUES AND BEHAVIOURS</w:t>
            </w:r>
          </w:p>
          <w:p w14:paraId="6923719E" w14:textId="77777777" w:rsidR="00631E6D" w:rsidRPr="00631E6D" w:rsidRDefault="00631E6D" w:rsidP="00631E6D">
            <w:pPr>
              <w:tabs>
                <w:tab w:val="left" w:pos="709"/>
              </w:tabs>
              <w:jc w:val="both"/>
              <w:rPr>
                <w:rFonts w:cs="Arial"/>
                <w:b/>
                <w:iCs/>
                <w:color w:val="000000"/>
                <w:sz w:val="24"/>
                <w:szCs w:val="24"/>
              </w:rPr>
            </w:pPr>
          </w:p>
          <w:p w14:paraId="0FCAA374"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The post holder is required to promote the Trust’s core values of care, quality, respect, leadership and achievement by adherence to the behavioural competencies as detailed on the Trust’s website/intranet site.</w:t>
            </w:r>
          </w:p>
          <w:p w14:paraId="6BED5694" w14:textId="77777777" w:rsidR="00631E6D" w:rsidRPr="00631E6D" w:rsidRDefault="00631E6D" w:rsidP="00631E6D">
            <w:pPr>
              <w:tabs>
                <w:tab w:val="left" w:pos="709"/>
              </w:tabs>
              <w:jc w:val="both"/>
              <w:rPr>
                <w:rFonts w:cs="Arial"/>
                <w:iCs/>
                <w:color w:val="000000"/>
                <w:sz w:val="24"/>
                <w:szCs w:val="24"/>
              </w:rPr>
            </w:pPr>
          </w:p>
          <w:p w14:paraId="0B1F69E0"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COMMUNICATIONS AND WORKING RELATIONSHIPS</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4F2D5E76" w14:textId="77777777" w:rsidR="00631E6D" w:rsidRPr="00631E6D" w:rsidRDefault="00631E6D" w:rsidP="00631E6D">
            <w:pPr>
              <w:tabs>
                <w:tab w:val="left" w:pos="709"/>
              </w:tabs>
              <w:jc w:val="both"/>
              <w:rPr>
                <w:rFonts w:cs="Arial"/>
                <w:i/>
                <w:iCs/>
                <w:color w:val="000000"/>
                <w:sz w:val="24"/>
                <w:szCs w:val="24"/>
                <w:lang w:val="en-US"/>
              </w:rPr>
            </w:pPr>
          </w:p>
          <w:p w14:paraId="1A8DB587"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The post holder is expected to liaise with other members of </w:t>
            </w:r>
            <w:r w:rsidR="00E92A51">
              <w:rPr>
                <w:rFonts w:ascii="Arial" w:hAnsi="Arial" w:cs="Arial"/>
                <w:iCs/>
                <w:color w:val="000000"/>
                <w:sz w:val="24"/>
                <w:szCs w:val="24"/>
              </w:rPr>
              <w:t>the catering team</w:t>
            </w:r>
            <w:r w:rsidRPr="001A3254">
              <w:rPr>
                <w:rFonts w:ascii="Arial" w:hAnsi="Arial" w:cs="Arial"/>
                <w:iCs/>
                <w:color w:val="000000"/>
                <w:sz w:val="24"/>
                <w:szCs w:val="24"/>
              </w:rPr>
              <w:t xml:space="preserve"> to enable the fulfilment of their duties. Your duties will bring you into contact with other groups e.g. Other Trust staff, patients and their visitors / carers, where a professional working manner should be adopted. Consideration should be shown to patients who show or have barriers to communication. When this contact includes members of the general public, common courtesy should be shown.</w:t>
            </w:r>
          </w:p>
          <w:p w14:paraId="4979BBA8" w14:textId="77777777" w:rsidR="00631E6D" w:rsidRPr="00631E6D" w:rsidRDefault="00631E6D" w:rsidP="00631E6D">
            <w:pPr>
              <w:tabs>
                <w:tab w:val="left" w:pos="709"/>
              </w:tabs>
              <w:jc w:val="both"/>
              <w:rPr>
                <w:rFonts w:cs="Arial"/>
                <w:i/>
                <w:iCs/>
                <w:color w:val="000000"/>
                <w:sz w:val="24"/>
                <w:szCs w:val="24"/>
                <w:lang w:val="en-US"/>
              </w:rPr>
            </w:pPr>
          </w:p>
          <w:p w14:paraId="5E20FE09" w14:textId="77777777" w:rsidR="00631E6D" w:rsidRPr="00631E6D" w:rsidRDefault="00631E6D" w:rsidP="00631E6D">
            <w:pPr>
              <w:tabs>
                <w:tab w:val="left" w:pos="709"/>
              </w:tabs>
              <w:jc w:val="both"/>
              <w:rPr>
                <w:rFonts w:cs="Arial"/>
                <w:i/>
                <w:iCs/>
                <w:color w:val="000000"/>
                <w:sz w:val="24"/>
                <w:szCs w:val="24"/>
                <w:lang w:val="en-US"/>
              </w:rPr>
            </w:pPr>
          </w:p>
          <w:p w14:paraId="32BE8F97" w14:textId="77777777" w:rsidR="00631E6D" w:rsidRPr="00631E6D" w:rsidRDefault="00631E6D" w:rsidP="00631E6D">
            <w:pPr>
              <w:tabs>
                <w:tab w:val="left" w:pos="709"/>
              </w:tabs>
              <w:jc w:val="both"/>
              <w:rPr>
                <w:rFonts w:cs="Arial"/>
                <w:i/>
                <w:iCs/>
                <w:color w:val="000000"/>
                <w:sz w:val="24"/>
                <w:szCs w:val="24"/>
                <w:lang w:val="en-US"/>
              </w:rPr>
            </w:pPr>
          </w:p>
          <w:p w14:paraId="5397520C" w14:textId="77777777" w:rsidR="00631E6D" w:rsidRPr="00631E6D" w:rsidRDefault="00631E6D" w:rsidP="00631E6D">
            <w:pPr>
              <w:tabs>
                <w:tab w:val="left" w:pos="709"/>
              </w:tabs>
              <w:jc w:val="both"/>
              <w:rPr>
                <w:rFonts w:cs="Arial"/>
                <w:i/>
                <w:iCs/>
                <w:color w:val="000000"/>
                <w:sz w:val="24"/>
                <w:szCs w:val="24"/>
                <w:lang w:val="en-US"/>
              </w:rPr>
            </w:pPr>
          </w:p>
          <w:p w14:paraId="6F33670E" w14:textId="77777777" w:rsidR="00631E6D" w:rsidRPr="00631E6D" w:rsidRDefault="00631E6D" w:rsidP="00631E6D">
            <w:pPr>
              <w:tabs>
                <w:tab w:val="left" w:pos="709"/>
              </w:tabs>
              <w:jc w:val="both"/>
              <w:rPr>
                <w:rFonts w:cs="Arial"/>
                <w:i/>
                <w:iCs/>
                <w:color w:val="000000"/>
                <w:sz w:val="24"/>
                <w:szCs w:val="24"/>
                <w:lang w:val="en-US"/>
              </w:rPr>
            </w:pPr>
          </w:p>
          <w:p w14:paraId="220575FB"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iCs/>
                <w:color w:val="000000"/>
                <w:sz w:val="24"/>
                <w:szCs w:val="24"/>
              </w:rPr>
              <w:t xml:space="preserve">     </w:t>
            </w:r>
            <w:r w:rsidRPr="00631E6D">
              <w:rPr>
                <w:rFonts w:ascii="Arial" w:hAnsi="Arial" w:cs="Arial"/>
                <w:b/>
                <w:iCs/>
                <w:color w:val="000000"/>
                <w:sz w:val="24"/>
                <w:szCs w:val="24"/>
              </w:rPr>
              <w:t>IMPROVING WORKING LIVES</w:t>
            </w:r>
          </w:p>
          <w:p w14:paraId="468BD541" w14:textId="77777777" w:rsidR="00631E6D" w:rsidRPr="00631E6D" w:rsidRDefault="00631E6D" w:rsidP="00631E6D">
            <w:pPr>
              <w:tabs>
                <w:tab w:val="left" w:pos="709"/>
              </w:tabs>
              <w:jc w:val="both"/>
              <w:rPr>
                <w:rFonts w:cs="Arial"/>
                <w:iCs/>
                <w:color w:val="000000"/>
                <w:sz w:val="24"/>
                <w:szCs w:val="24"/>
                <w:lang w:val="en-US"/>
              </w:rPr>
            </w:pPr>
          </w:p>
          <w:p w14:paraId="7D810BDB"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All managerial and supervisory posts are expected to follow the principles of Improving Working Lives and specifically be aware of, understand, and apply fair employment policies/practices, and equality of opportunity. Commit to developing staff preferences, promoting flexible working arrangements, and encourage change of working practice following major life changing events.   </w:t>
            </w:r>
          </w:p>
          <w:p w14:paraId="5AB0CA51" w14:textId="77777777" w:rsidR="00631E6D" w:rsidRPr="00631E6D" w:rsidRDefault="00631E6D" w:rsidP="00631E6D">
            <w:pPr>
              <w:tabs>
                <w:tab w:val="left" w:pos="709"/>
              </w:tabs>
              <w:jc w:val="both"/>
              <w:rPr>
                <w:rFonts w:cs="Arial"/>
                <w:iCs/>
                <w:color w:val="000000"/>
                <w:sz w:val="24"/>
                <w:szCs w:val="24"/>
                <w:lang w:val="en-US"/>
              </w:rPr>
            </w:pPr>
          </w:p>
          <w:p w14:paraId="4B4E65B5"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PERSONAL AND PEOPLE DEVELOPMENT</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19A0BA41" w14:textId="77777777" w:rsidR="00631E6D" w:rsidRPr="00631E6D" w:rsidRDefault="00631E6D" w:rsidP="00631E6D">
            <w:pPr>
              <w:tabs>
                <w:tab w:val="left" w:pos="709"/>
              </w:tabs>
              <w:jc w:val="both"/>
              <w:rPr>
                <w:rFonts w:cs="Arial"/>
                <w:i/>
                <w:iCs/>
                <w:color w:val="000000"/>
                <w:sz w:val="24"/>
                <w:szCs w:val="24"/>
                <w:lang w:val="en-US"/>
              </w:rPr>
            </w:pPr>
          </w:p>
          <w:p w14:paraId="46161FDD"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 xml:space="preserve">Commit to developing self and </w:t>
            </w:r>
            <w:r w:rsidR="00010236" w:rsidRPr="001A3254">
              <w:rPr>
                <w:rFonts w:ascii="Arial" w:hAnsi="Arial" w:cs="Arial"/>
                <w:iCs/>
                <w:color w:val="000000"/>
                <w:sz w:val="24"/>
                <w:szCs w:val="24"/>
              </w:rPr>
              <w:t>others. All</w:t>
            </w:r>
            <w:r w:rsidRPr="001A3254">
              <w:rPr>
                <w:rFonts w:ascii="Arial" w:hAnsi="Arial" w:cs="Arial"/>
                <w:iCs/>
                <w:color w:val="000000"/>
                <w:sz w:val="24"/>
                <w:szCs w:val="24"/>
              </w:rPr>
              <w:t xml:space="preserve"> managerial and supervisory posts must ensure staff have equal access to career progression and are appraised annually and have a PDP.</w:t>
            </w:r>
          </w:p>
          <w:p w14:paraId="59D1295D" w14:textId="77777777" w:rsidR="00631E6D" w:rsidRPr="00631E6D" w:rsidRDefault="00631E6D" w:rsidP="00631E6D">
            <w:pPr>
              <w:tabs>
                <w:tab w:val="left" w:pos="709"/>
              </w:tabs>
              <w:jc w:val="both"/>
              <w:rPr>
                <w:rFonts w:cs="Arial"/>
                <w:i/>
                <w:iCs/>
                <w:color w:val="000000"/>
                <w:sz w:val="24"/>
                <w:szCs w:val="24"/>
                <w:lang w:val="en-US"/>
              </w:rPr>
            </w:pPr>
          </w:p>
          <w:p w14:paraId="482CCAF2"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HEALTH AND SAFETY RESPONSIBILITY</w:t>
            </w:r>
          </w:p>
          <w:p w14:paraId="797290E9" w14:textId="77777777" w:rsidR="00631E6D" w:rsidRPr="00631E6D" w:rsidRDefault="00631E6D" w:rsidP="00631E6D">
            <w:pPr>
              <w:tabs>
                <w:tab w:val="left" w:pos="709"/>
              </w:tabs>
              <w:jc w:val="both"/>
              <w:rPr>
                <w:rFonts w:cs="Arial"/>
                <w:iCs/>
                <w:color w:val="000000"/>
                <w:sz w:val="24"/>
                <w:szCs w:val="24"/>
                <w:lang w:val="en-US"/>
              </w:rPr>
            </w:pPr>
          </w:p>
          <w:p w14:paraId="3B2E232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It is the responsibility of the individual to work in compliance with all current health and safety legislation and the Trust’s Health and Safety Policy and to attend any training requirements both statutory and mandatory in line with the Trust’s legal responsibility to comply with the Health and Safety and Welfare at Work Act 1974.</w:t>
            </w:r>
          </w:p>
          <w:p w14:paraId="74081171" w14:textId="77777777" w:rsidR="00631E6D" w:rsidRPr="00631E6D" w:rsidRDefault="00631E6D" w:rsidP="00631E6D">
            <w:pPr>
              <w:tabs>
                <w:tab w:val="left" w:pos="709"/>
              </w:tabs>
              <w:jc w:val="both"/>
              <w:rPr>
                <w:rFonts w:cs="Arial"/>
                <w:iCs/>
                <w:color w:val="000000"/>
                <w:sz w:val="24"/>
                <w:szCs w:val="24"/>
              </w:rPr>
            </w:pPr>
          </w:p>
          <w:p w14:paraId="749220AC"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INFECTION CONTROL</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24FC53CF" w14:textId="77777777" w:rsidR="00631E6D" w:rsidRPr="00631E6D" w:rsidRDefault="00631E6D" w:rsidP="00631E6D">
            <w:pPr>
              <w:tabs>
                <w:tab w:val="left" w:pos="709"/>
              </w:tabs>
              <w:jc w:val="both"/>
              <w:rPr>
                <w:rFonts w:cs="Arial"/>
                <w:b/>
                <w:bCs/>
                <w:iCs/>
                <w:color w:val="000000"/>
                <w:sz w:val="24"/>
                <w:szCs w:val="24"/>
                <w:u w:val="single"/>
                <w:lang w:val="en-US"/>
              </w:rPr>
            </w:pPr>
          </w:p>
          <w:p w14:paraId="7F27E045"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rPr>
              <w:t>It is the responsibility of all individuals to comply with infection control policies and to attend any appropriate training requirements in line with the Trust's responsibility to comply with Government Directives.</w:t>
            </w:r>
          </w:p>
          <w:p w14:paraId="37D3C07C" w14:textId="77777777" w:rsidR="00631E6D" w:rsidRPr="00631E6D" w:rsidRDefault="00631E6D" w:rsidP="00631E6D">
            <w:pPr>
              <w:tabs>
                <w:tab w:val="left" w:pos="709"/>
              </w:tabs>
              <w:jc w:val="both"/>
              <w:rPr>
                <w:rFonts w:cs="Arial"/>
                <w:iCs/>
                <w:color w:val="000000"/>
                <w:sz w:val="24"/>
                <w:szCs w:val="24"/>
              </w:rPr>
            </w:pPr>
          </w:p>
          <w:p w14:paraId="518C33FB" w14:textId="77777777" w:rsidR="00631E6D" w:rsidRPr="00631E6D" w:rsidRDefault="00631E6D" w:rsidP="00631E6D">
            <w:pPr>
              <w:tabs>
                <w:tab w:val="left" w:pos="720"/>
              </w:tabs>
              <w:jc w:val="both"/>
              <w:rPr>
                <w:rFonts w:ascii="Arial" w:hAnsi="Arial" w:cs="Arial"/>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CLINICAL &amp; CORPORATE GOVERNANCE</w:t>
            </w:r>
            <w:r w:rsidRPr="00631E6D">
              <w:rPr>
                <w:rFonts w:ascii="Arial" w:hAnsi="Arial" w:cs="Arial"/>
                <w:b/>
                <w:iCs/>
                <w:color w:val="000000"/>
                <w:sz w:val="24"/>
                <w:szCs w:val="24"/>
                <w:lang w:val="en-US"/>
              </w:rPr>
              <w:tab/>
            </w:r>
            <w:r w:rsidRPr="00631E6D">
              <w:rPr>
                <w:rFonts w:ascii="Arial" w:hAnsi="Arial" w:cs="Arial"/>
                <w:b/>
                <w:iCs/>
                <w:color w:val="000000"/>
                <w:sz w:val="24"/>
                <w:szCs w:val="24"/>
                <w:lang w:val="en-US"/>
              </w:rPr>
              <w:tab/>
            </w:r>
          </w:p>
          <w:p w14:paraId="0AB30359" w14:textId="77777777" w:rsidR="00631E6D" w:rsidRPr="00631E6D" w:rsidRDefault="00631E6D" w:rsidP="00631E6D">
            <w:pPr>
              <w:tabs>
                <w:tab w:val="left" w:pos="709"/>
              </w:tabs>
              <w:jc w:val="both"/>
              <w:rPr>
                <w:rFonts w:cs="Arial"/>
                <w:i/>
                <w:iCs/>
                <w:color w:val="000000"/>
                <w:sz w:val="24"/>
                <w:szCs w:val="24"/>
                <w:lang w:val="en-US"/>
              </w:rPr>
            </w:pPr>
          </w:p>
          <w:p w14:paraId="109414AC" w14:textId="77777777" w:rsidR="00631E6D" w:rsidRPr="001A3254" w:rsidRDefault="00631E6D" w:rsidP="00631E6D">
            <w:pPr>
              <w:tabs>
                <w:tab w:val="left" w:pos="709"/>
              </w:tabs>
              <w:jc w:val="both"/>
              <w:rPr>
                <w:rFonts w:ascii="Arial" w:hAnsi="Arial" w:cs="Arial"/>
                <w:iCs/>
                <w:color w:val="000000"/>
                <w:sz w:val="24"/>
                <w:szCs w:val="24"/>
              </w:rPr>
            </w:pPr>
            <w:r w:rsidRPr="001A3254">
              <w:rPr>
                <w:rFonts w:ascii="Arial" w:hAnsi="Arial" w:cs="Arial"/>
                <w:iCs/>
                <w:color w:val="000000"/>
                <w:sz w:val="24"/>
                <w:szCs w:val="24"/>
              </w:rPr>
              <w:t>All managerial and supervisory posts will ensure compliance with Trust policies and procedures and clinical guidelines.</w:t>
            </w:r>
          </w:p>
          <w:p w14:paraId="1BE9CBD3" w14:textId="77777777" w:rsidR="00631E6D" w:rsidRPr="00631E6D" w:rsidRDefault="00631E6D" w:rsidP="00631E6D">
            <w:pPr>
              <w:tabs>
                <w:tab w:val="left" w:pos="709"/>
              </w:tabs>
              <w:jc w:val="both"/>
              <w:rPr>
                <w:rFonts w:cs="Arial"/>
                <w:b/>
                <w:iCs/>
                <w:color w:val="000000"/>
                <w:sz w:val="24"/>
                <w:szCs w:val="24"/>
                <w:lang w:val="en-US"/>
              </w:rPr>
            </w:pPr>
          </w:p>
          <w:p w14:paraId="733D201C" w14:textId="77777777" w:rsidR="00631E6D" w:rsidRPr="00631E6D" w:rsidRDefault="00631E6D"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Pr="00631E6D">
              <w:rPr>
                <w:rFonts w:ascii="Arial" w:hAnsi="Arial" w:cs="Arial"/>
                <w:b/>
                <w:iCs/>
                <w:color w:val="000000"/>
                <w:sz w:val="24"/>
                <w:szCs w:val="24"/>
                <w:lang w:val="en-US"/>
              </w:rPr>
              <w:t>RISK MANAGEMENT</w:t>
            </w:r>
          </w:p>
          <w:p w14:paraId="0B05D6CC" w14:textId="77777777" w:rsidR="00631E6D" w:rsidRPr="00631E6D" w:rsidRDefault="00631E6D" w:rsidP="00631E6D">
            <w:pPr>
              <w:tabs>
                <w:tab w:val="left" w:pos="709"/>
              </w:tabs>
              <w:jc w:val="both"/>
              <w:rPr>
                <w:rFonts w:cs="Arial"/>
                <w:b/>
                <w:iCs/>
                <w:color w:val="000000"/>
                <w:sz w:val="24"/>
                <w:szCs w:val="24"/>
                <w:lang w:val="en-US"/>
              </w:rPr>
            </w:pPr>
            <w:r w:rsidRPr="00631E6D">
              <w:rPr>
                <w:rFonts w:cs="Arial"/>
                <w:b/>
                <w:iCs/>
                <w:color w:val="000000"/>
                <w:sz w:val="24"/>
                <w:szCs w:val="24"/>
                <w:lang w:val="en-US"/>
              </w:rPr>
              <w:tab/>
            </w:r>
          </w:p>
          <w:p w14:paraId="7A0E1710" w14:textId="77777777" w:rsidR="00631E6D" w:rsidRPr="001A3254"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It is a standard element of the role and resp</w:t>
            </w:r>
            <w:r w:rsidR="00010236">
              <w:rPr>
                <w:rFonts w:ascii="Arial" w:hAnsi="Arial" w:cs="Arial"/>
                <w:bCs/>
                <w:iCs/>
                <w:color w:val="000000"/>
                <w:sz w:val="24"/>
                <w:szCs w:val="24"/>
              </w:rPr>
              <w:t xml:space="preserve">onsibility of all staff of the </w:t>
            </w:r>
            <w:r w:rsidRPr="001A3254">
              <w:rPr>
                <w:rFonts w:ascii="Arial" w:hAnsi="Arial" w:cs="Arial"/>
                <w:bCs/>
                <w:iCs/>
                <w:color w:val="000000"/>
                <w:sz w:val="24"/>
                <w:szCs w:val="24"/>
              </w:rPr>
              <w:t>Trust that they fulfil a proactive role towards th</w:t>
            </w:r>
            <w:r w:rsidR="00010236">
              <w:rPr>
                <w:rFonts w:ascii="Arial" w:hAnsi="Arial" w:cs="Arial"/>
                <w:bCs/>
                <w:iCs/>
                <w:color w:val="000000"/>
                <w:sz w:val="24"/>
                <w:szCs w:val="24"/>
              </w:rPr>
              <w:t xml:space="preserve">e management of risk in all of </w:t>
            </w:r>
            <w:r w:rsidRPr="001A3254">
              <w:rPr>
                <w:rFonts w:ascii="Arial" w:hAnsi="Arial" w:cs="Arial"/>
                <w:bCs/>
                <w:iCs/>
                <w:color w:val="000000"/>
                <w:sz w:val="24"/>
                <w:szCs w:val="24"/>
              </w:rPr>
              <w:t xml:space="preserve">their actions. Members of staff are responsible for adherence to all Trust </w:t>
            </w:r>
            <w:r w:rsidRPr="001A3254">
              <w:rPr>
                <w:rFonts w:ascii="Arial" w:hAnsi="Arial" w:cs="Arial"/>
                <w:bCs/>
                <w:iCs/>
                <w:color w:val="000000"/>
                <w:sz w:val="24"/>
                <w:szCs w:val="24"/>
              </w:rPr>
              <w:tab/>
              <w:t>policies for the safety of staff and patients at work.</w:t>
            </w:r>
          </w:p>
          <w:p w14:paraId="0997C18B" w14:textId="77777777" w:rsidR="00631E6D" w:rsidRPr="001A3254" w:rsidRDefault="00631E6D" w:rsidP="00631E6D">
            <w:pPr>
              <w:tabs>
                <w:tab w:val="left" w:pos="709"/>
              </w:tabs>
              <w:jc w:val="both"/>
              <w:rPr>
                <w:rFonts w:ascii="Arial" w:hAnsi="Arial" w:cs="Arial"/>
                <w:iCs/>
                <w:color w:val="000000"/>
                <w:sz w:val="24"/>
                <w:szCs w:val="24"/>
                <w:lang w:val="en-US"/>
              </w:rPr>
            </w:pPr>
          </w:p>
          <w:p w14:paraId="1DE8A75F" w14:textId="77777777" w:rsidR="00631E6D" w:rsidRPr="00631E6D" w:rsidRDefault="00631E6D" w:rsidP="00631E6D">
            <w:pPr>
              <w:tabs>
                <w:tab w:val="left" w:pos="709"/>
              </w:tabs>
              <w:jc w:val="both"/>
              <w:rPr>
                <w:rFonts w:cs="Arial"/>
                <w:bCs/>
                <w:iCs/>
                <w:color w:val="000000"/>
                <w:sz w:val="24"/>
                <w:szCs w:val="24"/>
              </w:rPr>
            </w:pPr>
          </w:p>
          <w:p w14:paraId="0169B1FF" w14:textId="77777777" w:rsidR="00631E6D" w:rsidRPr="00631E6D" w:rsidRDefault="00631E6D" w:rsidP="00631E6D">
            <w:pPr>
              <w:tabs>
                <w:tab w:val="left" w:pos="709"/>
              </w:tabs>
              <w:jc w:val="both"/>
              <w:rPr>
                <w:rFonts w:ascii="Arial" w:hAnsi="Arial" w:cs="Arial"/>
                <w:bCs/>
                <w:iCs/>
                <w:color w:val="000000"/>
                <w:sz w:val="24"/>
                <w:szCs w:val="24"/>
              </w:rPr>
            </w:pPr>
            <w:r>
              <w:rPr>
                <w:rFonts w:ascii="Arial" w:hAnsi="Arial" w:cs="Arial"/>
                <w:b/>
                <w:bCs/>
                <w:iCs/>
                <w:color w:val="000000"/>
                <w:sz w:val="24"/>
                <w:szCs w:val="24"/>
              </w:rPr>
              <w:t xml:space="preserve">    </w:t>
            </w:r>
            <w:r w:rsidRPr="00631E6D">
              <w:rPr>
                <w:rFonts w:ascii="Arial" w:hAnsi="Arial" w:cs="Arial"/>
                <w:b/>
                <w:bCs/>
                <w:iCs/>
                <w:color w:val="000000"/>
                <w:sz w:val="24"/>
                <w:szCs w:val="24"/>
              </w:rPr>
              <w:t>CRIMINAL RECORD CHECK</w:t>
            </w:r>
            <w:r w:rsidRPr="00631E6D">
              <w:rPr>
                <w:rFonts w:ascii="Arial" w:hAnsi="Arial" w:cs="Arial"/>
                <w:bCs/>
                <w:iCs/>
                <w:color w:val="000000"/>
                <w:sz w:val="24"/>
                <w:szCs w:val="24"/>
              </w:rPr>
              <w:t xml:space="preserve"> </w:t>
            </w:r>
          </w:p>
          <w:p w14:paraId="4EDE25E1" w14:textId="77777777" w:rsidR="00631E6D" w:rsidRPr="00631E6D" w:rsidRDefault="00631E6D" w:rsidP="00631E6D">
            <w:pPr>
              <w:tabs>
                <w:tab w:val="left" w:pos="709"/>
              </w:tabs>
              <w:jc w:val="both"/>
              <w:rPr>
                <w:rFonts w:cs="Arial"/>
                <w:bCs/>
                <w:iCs/>
                <w:color w:val="000000"/>
                <w:sz w:val="24"/>
                <w:szCs w:val="24"/>
              </w:rPr>
            </w:pPr>
          </w:p>
          <w:p w14:paraId="3B6002F4" w14:textId="77777777" w:rsidR="00631E6D" w:rsidRDefault="00631E6D" w:rsidP="00631E6D">
            <w:pPr>
              <w:tabs>
                <w:tab w:val="left" w:pos="709"/>
              </w:tabs>
              <w:jc w:val="both"/>
              <w:rPr>
                <w:rFonts w:ascii="Arial" w:hAnsi="Arial" w:cs="Arial"/>
                <w:bCs/>
                <w:iCs/>
                <w:color w:val="000000"/>
                <w:sz w:val="24"/>
                <w:szCs w:val="24"/>
              </w:rPr>
            </w:pPr>
            <w:r w:rsidRPr="001A3254">
              <w:rPr>
                <w:rFonts w:ascii="Arial" w:hAnsi="Arial" w:cs="Arial"/>
                <w:bCs/>
                <w:iCs/>
                <w:color w:val="000000"/>
                <w:sz w:val="24"/>
                <w:szCs w:val="24"/>
              </w:rPr>
              <w:t xml:space="preserve">This post </w:t>
            </w:r>
            <w:r w:rsidR="00010236">
              <w:rPr>
                <w:rFonts w:ascii="Arial" w:hAnsi="Arial" w:cs="Arial"/>
                <w:bCs/>
                <w:iCs/>
                <w:color w:val="000000"/>
                <w:sz w:val="24"/>
                <w:szCs w:val="24"/>
              </w:rPr>
              <w:t>may be</w:t>
            </w:r>
            <w:r w:rsidRPr="001A3254">
              <w:rPr>
                <w:rFonts w:ascii="Arial" w:hAnsi="Arial" w:cs="Arial"/>
                <w:bCs/>
                <w:iCs/>
                <w:color w:val="000000"/>
                <w:sz w:val="24"/>
                <w:szCs w:val="24"/>
              </w:rPr>
              <w:t xml:space="preserve"> subject to the Rehabilitation of Offenders Act (Exceptions Order) 1975 and as such it will be necessary for a submission for Disclosure to be made to the Criminal Records Bureau (CRB) to check for any previous criminal convictions.</w:t>
            </w:r>
          </w:p>
          <w:p w14:paraId="6D5E2441" w14:textId="77777777" w:rsidR="001A3254" w:rsidRPr="001A3254" w:rsidRDefault="001A3254" w:rsidP="00631E6D">
            <w:pPr>
              <w:tabs>
                <w:tab w:val="left" w:pos="709"/>
              </w:tabs>
              <w:jc w:val="both"/>
              <w:rPr>
                <w:rFonts w:ascii="Arial" w:hAnsi="Arial" w:cs="Arial"/>
                <w:bCs/>
                <w:iCs/>
                <w:color w:val="000000"/>
                <w:sz w:val="24"/>
                <w:szCs w:val="24"/>
              </w:rPr>
            </w:pPr>
          </w:p>
          <w:p w14:paraId="4FA1B4BE" w14:textId="77777777" w:rsidR="00631E6D" w:rsidRPr="001A3254" w:rsidRDefault="001A3254" w:rsidP="00631E6D">
            <w:pPr>
              <w:tabs>
                <w:tab w:val="left" w:pos="709"/>
              </w:tabs>
              <w:jc w:val="both"/>
              <w:rPr>
                <w:rFonts w:ascii="Arial" w:hAnsi="Arial" w:cs="Arial"/>
                <w:b/>
                <w:iCs/>
                <w:color w:val="000000"/>
                <w:sz w:val="24"/>
                <w:szCs w:val="24"/>
                <w:lang w:val="en-US"/>
              </w:rPr>
            </w:pPr>
            <w:r>
              <w:rPr>
                <w:rFonts w:ascii="Arial" w:hAnsi="Arial" w:cs="Arial"/>
                <w:b/>
                <w:iCs/>
                <w:color w:val="000000"/>
                <w:sz w:val="24"/>
                <w:szCs w:val="24"/>
                <w:lang w:val="en-US"/>
              </w:rPr>
              <w:t xml:space="preserve">    </w:t>
            </w:r>
            <w:r w:rsidR="00631E6D" w:rsidRPr="001A3254">
              <w:rPr>
                <w:rFonts w:ascii="Arial" w:hAnsi="Arial" w:cs="Arial"/>
                <w:b/>
                <w:iCs/>
                <w:color w:val="000000"/>
                <w:sz w:val="24"/>
                <w:szCs w:val="24"/>
                <w:lang w:val="en-US"/>
              </w:rPr>
              <w:t>GENERAL</w:t>
            </w:r>
          </w:p>
          <w:p w14:paraId="099FC2DB" w14:textId="77777777" w:rsidR="00631E6D" w:rsidRPr="00631E6D" w:rsidRDefault="00631E6D" w:rsidP="00631E6D">
            <w:pPr>
              <w:tabs>
                <w:tab w:val="left" w:pos="709"/>
              </w:tabs>
              <w:jc w:val="both"/>
              <w:rPr>
                <w:rFonts w:cs="Arial"/>
                <w:iCs/>
                <w:color w:val="000000"/>
                <w:sz w:val="24"/>
                <w:szCs w:val="24"/>
                <w:u w:val="single"/>
                <w:lang w:val="en-US"/>
              </w:rPr>
            </w:pPr>
          </w:p>
          <w:p w14:paraId="5102F944" w14:textId="77777777" w:rsidR="00631E6D" w:rsidRPr="001A3254" w:rsidRDefault="00631E6D" w:rsidP="00631E6D">
            <w:pPr>
              <w:tabs>
                <w:tab w:val="left" w:pos="709"/>
              </w:tabs>
              <w:jc w:val="both"/>
              <w:rPr>
                <w:rFonts w:ascii="Arial" w:hAnsi="Arial" w:cs="Arial"/>
                <w:iCs/>
                <w:color w:val="000000"/>
                <w:sz w:val="24"/>
                <w:szCs w:val="24"/>
                <w:lang w:val="en-US"/>
              </w:rPr>
            </w:pPr>
            <w:r w:rsidRPr="001A3254">
              <w:rPr>
                <w:rFonts w:ascii="Arial" w:hAnsi="Arial" w:cs="Arial"/>
                <w:iCs/>
                <w:color w:val="000000"/>
                <w:sz w:val="24"/>
                <w:szCs w:val="24"/>
                <w:lang w:val="en-US"/>
              </w:rPr>
              <w:t>This job description is intended as a guide to the principal duties and responsibilities for the post and should not be considered an exhaustive list.  It is subject to change in line with future development of the service.</w:t>
            </w:r>
          </w:p>
          <w:p w14:paraId="7A2177E5" w14:textId="77777777" w:rsidR="00631E6D" w:rsidRPr="00631E6D" w:rsidRDefault="00631E6D" w:rsidP="00631E6D">
            <w:pPr>
              <w:tabs>
                <w:tab w:val="left" w:pos="709"/>
              </w:tabs>
              <w:jc w:val="both"/>
              <w:rPr>
                <w:rFonts w:cs="Arial"/>
                <w:iCs/>
                <w:color w:val="000000"/>
                <w:sz w:val="24"/>
                <w:szCs w:val="24"/>
              </w:rPr>
            </w:pPr>
          </w:p>
          <w:p w14:paraId="7101965B" w14:textId="77777777" w:rsidR="00631E6D" w:rsidRDefault="00631E6D" w:rsidP="00631E6D">
            <w:pPr>
              <w:tabs>
                <w:tab w:val="left" w:pos="709"/>
              </w:tabs>
              <w:ind w:left="720"/>
              <w:jc w:val="both"/>
              <w:rPr>
                <w:rFonts w:cs="Arial"/>
                <w:iCs/>
                <w:color w:val="000000"/>
                <w:sz w:val="24"/>
                <w:szCs w:val="24"/>
              </w:rPr>
            </w:pPr>
          </w:p>
          <w:p w14:paraId="64F21F29" w14:textId="77777777" w:rsidR="00B31D34" w:rsidRPr="00631E6D" w:rsidRDefault="00B31D34" w:rsidP="00631E6D">
            <w:pPr>
              <w:tabs>
                <w:tab w:val="left" w:pos="709"/>
              </w:tabs>
              <w:ind w:left="720"/>
              <w:jc w:val="both"/>
              <w:rPr>
                <w:rFonts w:cs="Arial"/>
                <w:iCs/>
                <w:color w:val="000000"/>
                <w:sz w:val="24"/>
                <w:szCs w:val="24"/>
              </w:rPr>
            </w:pPr>
            <w:r w:rsidRPr="00631E6D">
              <w:rPr>
                <w:rFonts w:cs="Arial"/>
                <w:iCs/>
                <w:color w:val="000000"/>
                <w:sz w:val="24"/>
                <w:szCs w:val="24"/>
              </w:rPr>
              <w:t xml:space="preserve"> </w:t>
            </w:r>
          </w:p>
          <w:p w14:paraId="37A25CB5" w14:textId="77777777" w:rsidR="00B31D34" w:rsidRPr="00B31D34" w:rsidRDefault="00B31D34" w:rsidP="00B31D34">
            <w:pPr>
              <w:tabs>
                <w:tab w:val="left" w:pos="709"/>
              </w:tabs>
              <w:jc w:val="both"/>
              <w:rPr>
                <w:rFonts w:cs="Arial"/>
                <w:iCs/>
                <w:color w:val="000000"/>
                <w:sz w:val="24"/>
                <w:szCs w:val="24"/>
              </w:rPr>
            </w:pPr>
          </w:p>
          <w:p w14:paraId="6ACB6C69" w14:textId="77777777" w:rsidR="00B31D34" w:rsidRDefault="00B31D34" w:rsidP="00D824D1">
            <w:pPr>
              <w:tabs>
                <w:tab w:val="left" w:pos="709"/>
              </w:tabs>
              <w:ind w:left="360"/>
              <w:jc w:val="both"/>
              <w:rPr>
                <w:rFonts w:ascii="Arial" w:hAnsi="Arial" w:cs="Arial"/>
                <w:iCs/>
                <w:color w:val="000000"/>
                <w:sz w:val="24"/>
                <w:szCs w:val="24"/>
              </w:rPr>
            </w:pPr>
          </w:p>
          <w:p w14:paraId="190ADE20" w14:textId="77777777" w:rsidR="00A2332F" w:rsidRPr="00842B6C" w:rsidRDefault="00A2332F" w:rsidP="00A2332F">
            <w:pPr>
              <w:pStyle w:val="ListParagraph"/>
              <w:rPr>
                <w:rFonts w:cs="Arial"/>
                <w:sz w:val="24"/>
                <w:szCs w:val="24"/>
              </w:rPr>
            </w:pPr>
          </w:p>
          <w:p w14:paraId="50F82D58" w14:textId="77777777" w:rsidR="00775D12" w:rsidRDefault="00775D12" w:rsidP="0058208F">
            <w:pPr>
              <w:rPr>
                <w:rFonts w:ascii="Arial" w:hAnsi="Arial" w:cs="Arial"/>
                <w:sz w:val="24"/>
                <w:szCs w:val="24"/>
              </w:rPr>
            </w:pPr>
          </w:p>
          <w:p w14:paraId="5BF059E4" w14:textId="77777777" w:rsidR="00631E6D" w:rsidRDefault="00631E6D" w:rsidP="0058208F">
            <w:pPr>
              <w:rPr>
                <w:rFonts w:ascii="Arial" w:hAnsi="Arial" w:cs="Arial"/>
                <w:sz w:val="24"/>
                <w:szCs w:val="24"/>
              </w:rPr>
            </w:pPr>
          </w:p>
          <w:p w14:paraId="2EB56043" w14:textId="77777777" w:rsidR="00631E6D" w:rsidRDefault="00631E6D" w:rsidP="0058208F">
            <w:pPr>
              <w:rPr>
                <w:rFonts w:ascii="Arial" w:hAnsi="Arial" w:cs="Arial"/>
                <w:sz w:val="24"/>
                <w:szCs w:val="24"/>
              </w:rPr>
            </w:pPr>
          </w:p>
          <w:p w14:paraId="7F3ABB69" w14:textId="77777777" w:rsidR="00631E6D" w:rsidRDefault="00631E6D" w:rsidP="0058208F">
            <w:pPr>
              <w:rPr>
                <w:rFonts w:ascii="Arial" w:hAnsi="Arial" w:cs="Arial"/>
                <w:sz w:val="24"/>
                <w:szCs w:val="24"/>
              </w:rPr>
            </w:pPr>
          </w:p>
          <w:p w14:paraId="0B349984" w14:textId="77777777" w:rsidR="00631E6D" w:rsidRDefault="00631E6D" w:rsidP="0058208F">
            <w:pPr>
              <w:rPr>
                <w:rFonts w:ascii="Arial" w:hAnsi="Arial" w:cs="Arial"/>
                <w:sz w:val="24"/>
                <w:szCs w:val="24"/>
              </w:rPr>
            </w:pPr>
          </w:p>
          <w:p w14:paraId="7BF225DB" w14:textId="77777777" w:rsidR="00631E6D" w:rsidRDefault="00631E6D" w:rsidP="0058208F">
            <w:pPr>
              <w:rPr>
                <w:rFonts w:ascii="Arial" w:hAnsi="Arial" w:cs="Arial"/>
                <w:sz w:val="24"/>
                <w:szCs w:val="24"/>
              </w:rPr>
            </w:pPr>
          </w:p>
          <w:p w14:paraId="13A338A6" w14:textId="77777777" w:rsidR="00631E6D" w:rsidRDefault="00631E6D" w:rsidP="0058208F">
            <w:pPr>
              <w:rPr>
                <w:rFonts w:ascii="Arial" w:hAnsi="Arial" w:cs="Arial"/>
                <w:sz w:val="24"/>
                <w:szCs w:val="24"/>
              </w:rPr>
            </w:pPr>
          </w:p>
          <w:p w14:paraId="77C0F5F8" w14:textId="77777777" w:rsidR="00631E6D" w:rsidRDefault="00631E6D" w:rsidP="0058208F">
            <w:pPr>
              <w:rPr>
                <w:rFonts w:ascii="Arial" w:hAnsi="Arial" w:cs="Arial"/>
                <w:sz w:val="24"/>
                <w:szCs w:val="24"/>
              </w:rPr>
            </w:pPr>
          </w:p>
          <w:p w14:paraId="40A917BD" w14:textId="77777777" w:rsidR="00631E6D" w:rsidRDefault="00631E6D" w:rsidP="0058208F">
            <w:pPr>
              <w:rPr>
                <w:rFonts w:ascii="Arial" w:hAnsi="Arial" w:cs="Arial"/>
                <w:sz w:val="24"/>
                <w:szCs w:val="24"/>
              </w:rPr>
            </w:pPr>
          </w:p>
          <w:p w14:paraId="32009630" w14:textId="77777777" w:rsidR="00631E6D" w:rsidRDefault="00631E6D" w:rsidP="0058208F">
            <w:pPr>
              <w:rPr>
                <w:rFonts w:ascii="Arial" w:hAnsi="Arial" w:cs="Arial"/>
                <w:sz w:val="24"/>
                <w:szCs w:val="24"/>
              </w:rPr>
            </w:pPr>
          </w:p>
          <w:p w14:paraId="5B8E71D3" w14:textId="77777777" w:rsidR="00631E6D" w:rsidRDefault="00631E6D" w:rsidP="0058208F">
            <w:pPr>
              <w:rPr>
                <w:rFonts w:ascii="Arial" w:hAnsi="Arial" w:cs="Arial"/>
                <w:sz w:val="24"/>
                <w:szCs w:val="24"/>
              </w:rPr>
            </w:pPr>
          </w:p>
          <w:p w14:paraId="02B182F3" w14:textId="77777777" w:rsidR="00631E6D" w:rsidRDefault="00631E6D" w:rsidP="0058208F">
            <w:pPr>
              <w:rPr>
                <w:rFonts w:ascii="Arial" w:hAnsi="Arial" w:cs="Arial"/>
                <w:sz w:val="24"/>
                <w:szCs w:val="24"/>
              </w:rPr>
            </w:pPr>
          </w:p>
          <w:p w14:paraId="6EF948D7" w14:textId="77777777" w:rsidR="00631E6D" w:rsidRDefault="00631E6D" w:rsidP="0058208F">
            <w:pPr>
              <w:rPr>
                <w:rFonts w:ascii="Arial" w:hAnsi="Arial" w:cs="Arial"/>
                <w:sz w:val="24"/>
                <w:szCs w:val="24"/>
              </w:rPr>
            </w:pPr>
          </w:p>
          <w:p w14:paraId="6C6C5285" w14:textId="77777777" w:rsidR="00631E6D" w:rsidRDefault="00631E6D" w:rsidP="0058208F">
            <w:pPr>
              <w:rPr>
                <w:rFonts w:ascii="Arial" w:hAnsi="Arial" w:cs="Arial"/>
                <w:sz w:val="24"/>
                <w:szCs w:val="24"/>
              </w:rPr>
            </w:pPr>
          </w:p>
          <w:p w14:paraId="12A6B72C" w14:textId="77777777" w:rsidR="00631E6D" w:rsidRDefault="00631E6D" w:rsidP="0058208F">
            <w:pPr>
              <w:rPr>
                <w:rFonts w:ascii="Arial" w:hAnsi="Arial" w:cs="Arial"/>
                <w:sz w:val="24"/>
                <w:szCs w:val="24"/>
              </w:rPr>
            </w:pPr>
          </w:p>
          <w:p w14:paraId="20CDDA65" w14:textId="77777777" w:rsidR="00631E6D" w:rsidRDefault="00631E6D" w:rsidP="0058208F">
            <w:pPr>
              <w:rPr>
                <w:rFonts w:ascii="Arial" w:hAnsi="Arial" w:cs="Arial"/>
                <w:sz w:val="24"/>
                <w:szCs w:val="24"/>
              </w:rPr>
            </w:pPr>
          </w:p>
          <w:p w14:paraId="14400C24" w14:textId="77777777" w:rsidR="00631E6D" w:rsidRDefault="00631E6D" w:rsidP="0058208F">
            <w:pPr>
              <w:rPr>
                <w:rFonts w:ascii="Arial" w:hAnsi="Arial" w:cs="Arial"/>
                <w:sz w:val="24"/>
                <w:szCs w:val="24"/>
              </w:rPr>
            </w:pPr>
          </w:p>
          <w:p w14:paraId="781E8470" w14:textId="77777777" w:rsidR="00631E6D" w:rsidRPr="00842B6C" w:rsidRDefault="00631E6D" w:rsidP="0058208F">
            <w:pPr>
              <w:rPr>
                <w:rFonts w:ascii="Arial" w:hAnsi="Arial" w:cs="Arial"/>
                <w:sz w:val="24"/>
                <w:szCs w:val="24"/>
              </w:rPr>
            </w:pPr>
          </w:p>
        </w:tc>
      </w:tr>
      <w:tr w:rsidR="00F123FB" w:rsidRPr="00842B6C" w14:paraId="30F22D1D" w14:textId="77777777" w:rsidTr="00F123FB">
        <w:tc>
          <w:tcPr>
            <w:tcW w:w="14884" w:type="dxa"/>
            <w:gridSpan w:val="3"/>
            <w:shd w:val="clear" w:color="auto" w:fill="BFBFBF" w:themeFill="background1" w:themeFillShade="BF"/>
          </w:tcPr>
          <w:p w14:paraId="300C9756" w14:textId="77777777" w:rsidR="00F123FB" w:rsidRPr="00842B6C" w:rsidRDefault="00F123FB" w:rsidP="005A6590">
            <w:pPr>
              <w:rPr>
                <w:rFonts w:ascii="Arial" w:hAnsi="Arial" w:cs="Arial"/>
                <w:b/>
                <w:sz w:val="24"/>
                <w:szCs w:val="24"/>
              </w:rPr>
            </w:pPr>
            <w:r w:rsidRPr="00842B6C">
              <w:rPr>
                <w:rFonts w:ascii="Arial" w:hAnsi="Arial" w:cs="Arial"/>
                <w:b/>
                <w:sz w:val="24"/>
                <w:szCs w:val="24"/>
              </w:rPr>
              <w:lastRenderedPageBreak/>
              <w:t>Person Specification:</w:t>
            </w:r>
          </w:p>
          <w:p w14:paraId="6E169D19" w14:textId="77777777" w:rsidR="00F123FB" w:rsidRPr="00842B6C" w:rsidRDefault="00F123FB" w:rsidP="005A6590">
            <w:pPr>
              <w:rPr>
                <w:rFonts w:ascii="Arial" w:hAnsi="Arial" w:cs="Arial"/>
                <w:sz w:val="24"/>
                <w:szCs w:val="24"/>
              </w:rPr>
            </w:pPr>
            <w:r w:rsidRPr="00842B6C">
              <w:rPr>
                <w:rFonts w:ascii="Arial" w:hAnsi="Arial" w:cs="Arial"/>
                <w:sz w:val="24"/>
                <w:szCs w:val="24"/>
              </w:rPr>
              <w:t xml:space="preserve">(Please state Essential (E ) or Desirable (D) </w:t>
            </w:r>
          </w:p>
          <w:p w14:paraId="7495C6A2" w14:textId="77777777" w:rsidR="00F123FB" w:rsidRPr="00842B6C" w:rsidRDefault="00F123FB" w:rsidP="005A6590">
            <w:pPr>
              <w:rPr>
                <w:rFonts w:ascii="Arial" w:hAnsi="Arial" w:cs="Arial"/>
                <w:sz w:val="24"/>
                <w:szCs w:val="24"/>
              </w:rPr>
            </w:pPr>
          </w:p>
        </w:tc>
      </w:tr>
      <w:tr w:rsidR="00F123FB" w:rsidRPr="00842B6C" w14:paraId="21071D95" w14:textId="77777777" w:rsidTr="00010236">
        <w:trPr>
          <w:trHeight w:val="77"/>
        </w:trPr>
        <w:tc>
          <w:tcPr>
            <w:tcW w:w="5221" w:type="dxa"/>
          </w:tcPr>
          <w:p w14:paraId="55B9798A" w14:textId="77777777" w:rsidR="00F123FB" w:rsidRPr="00842B6C" w:rsidRDefault="008174B8" w:rsidP="005A6590">
            <w:pPr>
              <w:shd w:val="clear" w:color="auto" w:fill="FFFFFF"/>
              <w:spacing w:before="100" w:beforeAutospacing="1" w:after="100" w:afterAutospacing="1"/>
              <w:rPr>
                <w:rFonts w:ascii="Arial" w:hAnsi="Arial" w:cs="Arial"/>
                <w:b/>
                <w:sz w:val="24"/>
                <w:szCs w:val="24"/>
                <w:lang w:val="en-US"/>
              </w:rPr>
            </w:pPr>
            <w:r w:rsidRPr="00842B6C">
              <w:rPr>
                <w:rFonts w:ascii="Arial" w:hAnsi="Arial" w:cs="Arial"/>
                <w:b/>
                <w:sz w:val="24"/>
                <w:szCs w:val="24"/>
                <w:lang w:val="en-US"/>
              </w:rPr>
              <w:lastRenderedPageBreak/>
              <w:t>Knowledge and Skills</w:t>
            </w:r>
          </w:p>
          <w:p w14:paraId="47789254" w14:textId="77777777" w:rsidR="00257087" w:rsidRPr="00842B6C" w:rsidRDefault="00257087" w:rsidP="00842B6C">
            <w:pPr>
              <w:pStyle w:val="ListParagraph"/>
              <w:widowControl w:val="0"/>
              <w:spacing w:before="13" w:after="0"/>
              <w:ind w:left="360" w:right="187"/>
              <w:rPr>
                <w:rFonts w:eastAsia="Arial" w:cs="Arial"/>
                <w:spacing w:val="-1"/>
                <w:sz w:val="24"/>
                <w:szCs w:val="24"/>
              </w:rPr>
            </w:pPr>
          </w:p>
          <w:p w14:paraId="77926945"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Natural &amp; enthusiastic staff member </w:t>
            </w:r>
            <w:r w:rsidRPr="00BC3951">
              <w:rPr>
                <w:rFonts w:ascii="Arial" w:eastAsia="Arial" w:hAnsi="Arial" w:cs="Arial"/>
                <w:b/>
                <w:spacing w:val="-1"/>
                <w:sz w:val="24"/>
                <w:szCs w:val="24"/>
              </w:rPr>
              <w:t>(</w:t>
            </w:r>
            <w:r>
              <w:rPr>
                <w:rFonts w:ascii="Arial" w:eastAsia="Arial" w:hAnsi="Arial" w:cs="Arial"/>
                <w:b/>
                <w:spacing w:val="-1"/>
                <w:sz w:val="24"/>
                <w:szCs w:val="24"/>
              </w:rPr>
              <w:t>E</w:t>
            </w:r>
            <w:r w:rsidRPr="00BC3951">
              <w:rPr>
                <w:rFonts w:ascii="Arial" w:eastAsia="Arial" w:hAnsi="Arial" w:cs="Arial"/>
                <w:b/>
                <w:spacing w:val="-1"/>
                <w:sz w:val="24"/>
                <w:szCs w:val="24"/>
              </w:rPr>
              <w:t>)</w:t>
            </w:r>
          </w:p>
          <w:p w14:paraId="46DD6437" w14:textId="77777777" w:rsidR="006B2682" w:rsidRPr="001A3254" w:rsidRDefault="006B2682" w:rsidP="006B2682">
            <w:pPr>
              <w:widowControl w:val="0"/>
              <w:spacing w:before="13"/>
              <w:ind w:right="187"/>
              <w:rPr>
                <w:rFonts w:ascii="Arial" w:eastAsia="Arial" w:hAnsi="Arial" w:cs="Arial"/>
                <w:spacing w:val="-1"/>
                <w:sz w:val="24"/>
                <w:szCs w:val="24"/>
              </w:rPr>
            </w:pPr>
          </w:p>
          <w:p w14:paraId="365A7E67"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Able to work with minimal supervision following set procedures.</w:t>
            </w:r>
            <w:r w:rsidRPr="00BC3951">
              <w:rPr>
                <w:rFonts w:ascii="Arial" w:eastAsia="Arial" w:hAnsi="Arial" w:cs="Arial"/>
                <w:b/>
                <w:spacing w:val="-1"/>
                <w:sz w:val="24"/>
                <w:szCs w:val="24"/>
              </w:rPr>
              <w:t xml:space="preserve"> (E)</w:t>
            </w:r>
          </w:p>
          <w:p w14:paraId="48B008E3" w14:textId="77777777" w:rsidR="006B2682" w:rsidRPr="00BC3951" w:rsidRDefault="006B2682" w:rsidP="006B2682">
            <w:pPr>
              <w:widowControl w:val="0"/>
              <w:spacing w:before="13"/>
              <w:ind w:right="187"/>
              <w:rPr>
                <w:rFonts w:eastAsia="Arial" w:cs="Arial"/>
                <w:spacing w:val="-1"/>
                <w:sz w:val="24"/>
                <w:szCs w:val="24"/>
              </w:rPr>
            </w:pPr>
          </w:p>
          <w:p w14:paraId="2451D3A5" w14:textId="77777777" w:rsidR="006B2682" w:rsidRDefault="006B2682" w:rsidP="006B2682">
            <w:pPr>
              <w:widowControl w:val="0"/>
              <w:spacing w:before="13"/>
              <w:ind w:right="187"/>
              <w:rPr>
                <w:rFonts w:ascii="Arial" w:eastAsia="Arial" w:hAnsi="Arial" w:cs="Arial"/>
                <w:b/>
                <w:spacing w:val="-1"/>
                <w:sz w:val="24"/>
                <w:szCs w:val="24"/>
              </w:rPr>
            </w:pPr>
            <w:r w:rsidRPr="001A3254">
              <w:rPr>
                <w:rFonts w:ascii="Arial" w:eastAsia="Arial" w:hAnsi="Arial" w:cs="Arial"/>
                <w:spacing w:val="-1"/>
                <w:sz w:val="24"/>
                <w:szCs w:val="24"/>
              </w:rPr>
              <w:t>Flexible approach to work and adaptable to change</w:t>
            </w:r>
            <w:r w:rsidRPr="00BC3951">
              <w:rPr>
                <w:rFonts w:ascii="Arial" w:eastAsia="Arial" w:hAnsi="Arial" w:cs="Arial"/>
                <w:b/>
                <w:spacing w:val="-1"/>
                <w:sz w:val="24"/>
                <w:szCs w:val="24"/>
              </w:rPr>
              <w:t>(E)</w:t>
            </w:r>
          </w:p>
          <w:p w14:paraId="723118FC" w14:textId="77777777" w:rsidR="006B2682" w:rsidRDefault="006B2682" w:rsidP="006B2682">
            <w:pPr>
              <w:widowControl w:val="0"/>
              <w:spacing w:before="13"/>
              <w:ind w:right="187"/>
              <w:rPr>
                <w:rFonts w:ascii="Arial" w:eastAsia="Arial" w:hAnsi="Arial" w:cs="Arial"/>
                <w:b/>
                <w:spacing w:val="-1"/>
                <w:sz w:val="24"/>
                <w:szCs w:val="24"/>
              </w:rPr>
            </w:pPr>
          </w:p>
          <w:p w14:paraId="609876A7" w14:textId="77777777" w:rsidR="006B2682" w:rsidRPr="00C1413F"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Knowledge of the catering sector</w:t>
            </w:r>
            <w:r w:rsidRPr="00EA23DA">
              <w:rPr>
                <w:rFonts w:ascii="Arial" w:hAnsi="Arial" w:cs="Arial"/>
                <w:b/>
                <w:sz w:val="24"/>
                <w:szCs w:val="24"/>
              </w:rPr>
              <w:t>(E)</w:t>
            </w:r>
          </w:p>
          <w:p w14:paraId="540CCF4A" w14:textId="77777777" w:rsidR="006B2682" w:rsidRDefault="006B2682" w:rsidP="006B2682">
            <w:pPr>
              <w:widowControl w:val="0"/>
              <w:spacing w:before="13"/>
              <w:ind w:right="187"/>
              <w:rPr>
                <w:rFonts w:ascii="Arial" w:eastAsia="Arial" w:hAnsi="Arial" w:cs="Arial"/>
                <w:spacing w:val="-1"/>
                <w:sz w:val="24"/>
                <w:szCs w:val="24"/>
              </w:rPr>
            </w:pPr>
          </w:p>
          <w:p w14:paraId="0A7935EF" w14:textId="77777777" w:rsidR="006B2682" w:rsidRDefault="006B2682" w:rsidP="006B2682">
            <w:pPr>
              <w:widowControl w:val="0"/>
              <w:spacing w:before="13"/>
              <w:ind w:right="187"/>
              <w:rPr>
                <w:rFonts w:ascii="Arial" w:eastAsia="Arial" w:hAnsi="Arial" w:cs="Arial"/>
                <w:spacing w:val="-1"/>
                <w:sz w:val="24"/>
                <w:szCs w:val="24"/>
              </w:rPr>
            </w:pPr>
            <w:r>
              <w:rPr>
                <w:rFonts w:ascii="Arial" w:eastAsia="Arial" w:hAnsi="Arial" w:cs="Arial"/>
                <w:spacing w:val="-1"/>
                <w:sz w:val="24"/>
                <w:szCs w:val="24"/>
              </w:rPr>
              <w:t xml:space="preserve">Evidence of continuing professional development </w:t>
            </w:r>
            <w:r w:rsidRPr="0032788F">
              <w:rPr>
                <w:rFonts w:ascii="Arial" w:eastAsia="Arial" w:hAnsi="Arial" w:cs="Arial"/>
                <w:b/>
                <w:spacing w:val="-1"/>
                <w:sz w:val="24"/>
                <w:szCs w:val="24"/>
              </w:rPr>
              <w:t>(E)</w:t>
            </w:r>
          </w:p>
          <w:p w14:paraId="6716C273" w14:textId="77777777" w:rsidR="00010236" w:rsidRDefault="00010236" w:rsidP="001A3254">
            <w:pPr>
              <w:widowControl w:val="0"/>
              <w:spacing w:before="13"/>
              <w:ind w:right="187"/>
              <w:rPr>
                <w:rFonts w:ascii="Arial" w:eastAsia="Arial" w:hAnsi="Arial" w:cs="Arial"/>
                <w:spacing w:val="-1"/>
                <w:sz w:val="24"/>
                <w:szCs w:val="24"/>
              </w:rPr>
            </w:pPr>
          </w:p>
          <w:p w14:paraId="6F2EB18E" w14:textId="77777777" w:rsidR="00010236" w:rsidRPr="00010236" w:rsidRDefault="00010236" w:rsidP="00010236">
            <w:pPr>
              <w:shd w:val="clear" w:color="auto" w:fill="FFFFFF"/>
              <w:spacing w:before="100" w:beforeAutospacing="1" w:after="100" w:afterAutospacing="1"/>
              <w:rPr>
                <w:rFonts w:cs="Arial"/>
                <w:sz w:val="24"/>
                <w:szCs w:val="24"/>
                <w:lang w:val="en-US"/>
              </w:rPr>
            </w:pPr>
          </w:p>
          <w:p w14:paraId="6D5E977C" w14:textId="77777777" w:rsidR="00842B6C" w:rsidRPr="00842B6C" w:rsidRDefault="00842B6C" w:rsidP="00842B6C">
            <w:pPr>
              <w:pStyle w:val="ListParagraph"/>
              <w:shd w:val="clear" w:color="auto" w:fill="FFFFFF"/>
              <w:spacing w:before="100" w:beforeAutospacing="1" w:after="100" w:afterAutospacing="1"/>
              <w:ind w:left="360"/>
              <w:rPr>
                <w:rFonts w:cs="Arial"/>
                <w:sz w:val="24"/>
                <w:szCs w:val="24"/>
                <w:lang w:val="en-US"/>
              </w:rPr>
            </w:pPr>
          </w:p>
        </w:tc>
        <w:tc>
          <w:tcPr>
            <w:tcW w:w="5411" w:type="dxa"/>
          </w:tcPr>
          <w:p w14:paraId="60E65679" w14:textId="77777777" w:rsidR="00134FE3" w:rsidRPr="00010236" w:rsidRDefault="008174B8" w:rsidP="00775D12">
            <w:pPr>
              <w:ind w:left="360"/>
              <w:rPr>
                <w:rFonts w:ascii="Arial" w:hAnsi="Arial" w:cs="Arial"/>
                <w:b/>
                <w:sz w:val="24"/>
                <w:szCs w:val="24"/>
              </w:rPr>
            </w:pPr>
            <w:r w:rsidRPr="00010236">
              <w:rPr>
                <w:rFonts w:ascii="Arial" w:hAnsi="Arial" w:cs="Arial"/>
                <w:b/>
                <w:sz w:val="24"/>
                <w:szCs w:val="24"/>
              </w:rPr>
              <w:t>Experience</w:t>
            </w:r>
          </w:p>
          <w:p w14:paraId="7F90457B" w14:textId="77777777" w:rsidR="00134FE3" w:rsidRPr="00010236" w:rsidRDefault="00134FE3" w:rsidP="00134FE3">
            <w:pPr>
              <w:rPr>
                <w:rFonts w:ascii="Arial" w:hAnsi="Arial" w:cs="Arial"/>
                <w:b/>
                <w:sz w:val="24"/>
                <w:szCs w:val="24"/>
              </w:rPr>
            </w:pPr>
          </w:p>
          <w:p w14:paraId="5CC6849B" w14:textId="77777777" w:rsidR="00257087" w:rsidRPr="00010236" w:rsidRDefault="00257087" w:rsidP="00842B6C">
            <w:pPr>
              <w:pStyle w:val="ListParagraph"/>
              <w:tabs>
                <w:tab w:val="left" w:pos="-720"/>
              </w:tabs>
              <w:suppressAutoHyphens/>
              <w:spacing w:before="90" w:after="0"/>
              <w:rPr>
                <w:rFonts w:cs="Arial"/>
                <w:sz w:val="24"/>
                <w:szCs w:val="24"/>
              </w:rPr>
            </w:pPr>
          </w:p>
          <w:p w14:paraId="46DA1124" w14:textId="77777777" w:rsidR="006B2682" w:rsidRPr="001A3254" w:rsidRDefault="006B2682" w:rsidP="006B2682">
            <w:pPr>
              <w:widowControl w:val="0"/>
              <w:spacing w:before="13"/>
              <w:ind w:right="187"/>
              <w:rPr>
                <w:rFonts w:ascii="Arial" w:eastAsia="Arial" w:hAnsi="Arial" w:cs="Arial"/>
                <w:spacing w:val="-1"/>
                <w:sz w:val="24"/>
                <w:szCs w:val="24"/>
              </w:rPr>
            </w:pPr>
            <w:r w:rsidRPr="001A3254">
              <w:rPr>
                <w:rFonts w:ascii="Arial" w:eastAsia="Arial" w:hAnsi="Arial" w:cs="Arial"/>
                <w:spacing w:val="-1"/>
                <w:sz w:val="24"/>
                <w:szCs w:val="24"/>
              </w:rPr>
              <w:t xml:space="preserve">Effective interpersonal skills </w:t>
            </w:r>
            <w:r w:rsidRPr="00BC3951">
              <w:rPr>
                <w:rFonts w:ascii="Arial" w:eastAsia="Arial" w:hAnsi="Arial" w:cs="Arial"/>
                <w:b/>
                <w:spacing w:val="-1"/>
                <w:sz w:val="24"/>
                <w:szCs w:val="24"/>
              </w:rPr>
              <w:t>(E)</w:t>
            </w:r>
          </w:p>
          <w:p w14:paraId="36D05BF5" w14:textId="77777777" w:rsidR="006B2682" w:rsidRDefault="006B2682" w:rsidP="006B2682">
            <w:pPr>
              <w:tabs>
                <w:tab w:val="left" w:pos="-720"/>
              </w:tabs>
              <w:suppressAutoHyphens/>
              <w:spacing w:before="90"/>
              <w:rPr>
                <w:rFonts w:ascii="Arial" w:hAnsi="Arial" w:cs="Arial"/>
                <w:b/>
                <w:sz w:val="24"/>
                <w:szCs w:val="24"/>
              </w:rPr>
            </w:pPr>
          </w:p>
          <w:p w14:paraId="7264A396" w14:textId="77777777" w:rsidR="006B2682" w:rsidRPr="006F7CFC" w:rsidRDefault="006B2682" w:rsidP="006B2682">
            <w:pPr>
              <w:shd w:val="clear" w:color="auto" w:fill="FFFFFF"/>
              <w:spacing w:before="100" w:beforeAutospacing="1" w:after="100" w:afterAutospacing="1"/>
              <w:rPr>
                <w:rFonts w:ascii="Arial" w:hAnsi="Arial" w:cs="Arial"/>
                <w:sz w:val="24"/>
                <w:szCs w:val="24"/>
                <w:lang w:val="en-US"/>
              </w:rPr>
            </w:pPr>
            <w:r w:rsidRPr="00C1413F">
              <w:rPr>
                <w:rFonts w:ascii="Arial" w:hAnsi="Arial" w:cs="Arial"/>
                <w:sz w:val="24"/>
                <w:szCs w:val="24"/>
                <w:lang w:val="en-US"/>
              </w:rPr>
              <w:t xml:space="preserve">Industry experience within catering and retail services </w:t>
            </w:r>
            <w:r w:rsidRPr="00EA23DA">
              <w:rPr>
                <w:rFonts w:ascii="Arial" w:hAnsi="Arial" w:cs="Arial"/>
                <w:b/>
                <w:sz w:val="24"/>
                <w:szCs w:val="24"/>
              </w:rPr>
              <w:t>(E)</w:t>
            </w:r>
          </w:p>
          <w:p w14:paraId="19E4ACAD" w14:textId="77777777" w:rsidR="00010236" w:rsidRPr="00010236" w:rsidRDefault="00010236" w:rsidP="00BC3951">
            <w:pPr>
              <w:tabs>
                <w:tab w:val="left" w:pos="-720"/>
              </w:tabs>
              <w:suppressAutoHyphens/>
              <w:spacing w:before="90"/>
              <w:rPr>
                <w:rFonts w:ascii="Arial" w:hAnsi="Arial" w:cs="Arial"/>
                <w:sz w:val="24"/>
                <w:szCs w:val="24"/>
              </w:rPr>
            </w:pPr>
          </w:p>
          <w:p w14:paraId="74C133FF" w14:textId="77777777" w:rsidR="00010236" w:rsidRPr="00010236" w:rsidRDefault="00010236" w:rsidP="00BC3951">
            <w:pPr>
              <w:tabs>
                <w:tab w:val="left" w:pos="-720"/>
              </w:tabs>
              <w:suppressAutoHyphens/>
              <w:spacing w:before="90"/>
              <w:rPr>
                <w:rFonts w:ascii="Arial" w:hAnsi="Arial" w:cs="Arial"/>
                <w:sz w:val="24"/>
                <w:szCs w:val="24"/>
              </w:rPr>
            </w:pPr>
          </w:p>
          <w:p w14:paraId="32F4C4F5" w14:textId="77777777" w:rsidR="00010236" w:rsidRPr="00010236" w:rsidRDefault="00010236" w:rsidP="00BC3951">
            <w:pPr>
              <w:tabs>
                <w:tab w:val="left" w:pos="-720"/>
              </w:tabs>
              <w:suppressAutoHyphens/>
              <w:spacing w:before="90"/>
              <w:rPr>
                <w:rFonts w:ascii="Arial" w:hAnsi="Arial" w:cs="Arial"/>
                <w:sz w:val="24"/>
                <w:szCs w:val="24"/>
              </w:rPr>
            </w:pPr>
          </w:p>
          <w:p w14:paraId="7334C6A3" w14:textId="77777777" w:rsidR="00010236" w:rsidRPr="00010236" w:rsidRDefault="00010236" w:rsidP="00BC3951">
            <w:pPr>
              <w:tabs>
                <w:tab w:val="left" w:pos="-720"/>
              </w:tabs>
              <w:suppressAutoHyphens/>
              <w:spacing w:before="90"/>
              <w:rPr>
                <w:rFonts w:ascii="Arial" w:hAnsi="Arial" w:cs="Arial"/>
                <w:sz w:val="24"/>
                <w:szCs w:val="24"/>
              </w:rPr>
            </w:pPr>
          </w:p>
          <w:p w14:paraId="4AB56109" w14:textId="77777777" w:rsidR="00257087" w:rsidRPr="00010236" w:rsidRDefault="00257087" w:rsidP="00842B6C">
            <w:pPr>
              <w:pStyle w:val="ListParagraph"/>
              <w:tabs>
                <w:tab w:val="left" w:pos="-720"/>
              </w:tabs>
              <w:suppressAutoHyphens/>
              <w:spacing w:before="90" w:after="0"/>
              <w:rPr>
                <w:rFonts w:cs="Arial"/>
                <w:sz w:val="24"/>
                <w:szCs w:val="24"/>
              </w:rPr>
            </w:pPr>
          </w:p>
          <w:p w14:paraId="2B587FFF" w14:textId="77777777" w:rsidR="00775D12" w:rsidRPr="00010236" w:rsidRDefault="00775D12" w:rsidP="00775D12">
            <w:pPr>
              <w:autoSpaceDE w:val="0"/>
              <w:autoSpaceDN w:val="0"/>
              <w:adjustRightInd w:val="0"/>
              <w:rPr>
                <w:rFonts w:ascii="Arial" w:eastAsia="Times New Roman" w:hAnsi="Arial" w:cs="Arial"/>
                <w:sz w:val="24"/>
                <w:szCs w:val="24"/>
              </w:rPr>
            </w:pPr>
          </w:p>
          <w:p w14:paraId="7D33186C" w14:textId="77777777" w:rsidR="00775D12" w:rsidRPr="00010236" w:rsidRDefault="00775D12" w:rsidP="00775D12">
            <w:pPr>
              <w:tabs>
                <w:tab w:val="left" w:pos="-720"/>
              </w:tabs>
              <w:suppressAutoHyphens/>
              <w:rPr>
                <w:rFonts w:ascii="Arial" w:eastAsia="Calibri" w:hAnsi="Arial" w:cs="Arial"/>
                <w:spacing w:val="-2"/>
                <w:sz w:val="24"/>
                <w:szCs w:val="24"/>
              </w:rPr>
            </w:pPr>
          </w:p>
          <w:p w14:paraId="2C3CEFAE" w14:textId="77777777" w:rsidR="00134FE3" w:rsidRPr="00010236" w:rsidRDefault="00134FE3" w:rsidP="008F5EA1">
            <w:pPr>
              <w:tabs>
                <w:tab w:val="left" w:pos="-720"/>
              </w:tabs>
              <w:suppressAutoHyphens/>
              <w:rPr>
                <w:rFonts w:ascii="Arial" w:hAnsi="Arial" w:cs="Arial"/>
                <w:b/>
                <w:sz w:val="24"/>
                <w:szCs w:val="24"/>
              </w:rPr>
            </w:pPr>
          </w:p>
        </w:tc>
        <w:tc>
          <w:tcPr>
            <w:tcW w:w="4252" w:type="dxa"/>
          </w:tcPr>
          <w:p w14:paraId="38C3B736" w14:textId="77777777" w:rsidR="00F123FB" w:rsidRPr="00842B6C" w:rsidRDefault="008174B8" w:rsidP="008174B8">
            <w:pPr>
              <w:spacing w:before="100" w:beforeAutospacing="1" w:after="100" w:afterAutospacing="1"/>
              <w:rPr>
                <w:rFonts w:ascii="Arial" w:hAnsi="Arial" w:cs="Arial"/>
                <w:b/>
                <w:sz w:val="24"/>
                <w:szCs w:val="24"/>
              </w:rPr>
            </w:pPr>
            <w:r w:rsidRPr="00842B6C">
              <w:rPr>
                <w:rFonts w:ascii="Arial" w:hAnsi="Arial" w:cs="Arial"/>
                <w:b/>
                <w:sz w:val="24"/>
                <w:szCs w:val="24"/>
              </w:rPr>
              <w:t>Qualifications</w:t>
            </w:r>
          </w:p>
          <w:p w14:paraId="475853A8" w14:textId="77777777" w:rsidR="006B2682" w:rsidRDefault="006B2682" w:rsidP="006B2682">
            <w:pPr>
              <w:autoSpaceDE w:val="0"/>
              <w:autoSpaceDN w:val="0"/>
              <w:adjustRightInd w:val="0"/>
              <w:rPr>
                <w:rFonts w:ascii="Arial" w:eastAsia="Arial" w:hAnsi="Arial" w:cs="Arial"/>
                <w:b/>
                <w:spacing w:val="-1"/>
                <w:sz w:val="24"/>
                <w:szCs w:val="24"/>
              </w:rPr>
            </w:pPr>
            <w:r w:rsidRPr="00010236">
              <w:rPr>
                <w:rFonts w:ascii="Arial" w:hAnsi="Arial" w:cs="Arial"/>
                <w:iCs/>
                <w:sz w:val="24"/>
                <w:szCs w:val="24"/>
              </w:rPr>
              <w:t xml:space="preserve">Level 2 Certificate in Food Hygiene or working towards it </w:t>
            </w:r>
            <w:r w:rsidRPr="00010236">
              <w:rPr>
                <w:rFonts w:ascii="Arial" w:eastAsia="Arial" w:hAnsi="Arial" w:cs="Arial"/>
                <w:b/>
                <w:spacing w:val="-1"/>
                <w:sz w:val="24"/>
                <w:szCs w:val="24"/>
              </w:rPr>
              <w:t>(</w:t>
            </w:r>
            <w:r>
              <w:rPr>
                <w:rFonts w:ascii="Arial" w:eastAsia="Arial" w:hAnsi="Arial" w:cs="Arial"/>
                <w:b/>
                <w:spacing w:val="-1"/>
                <w:sz w:val="24"/>
                <w:szCs w:val="24"/>
              </w:rPr>
              <w:t>E</w:t>
            </w:r>
            <w:r w:rsidRPr="00010236">
              <w:rPr>
                <w:rFonts w:ascii="Arial" w:eastAsia="Arial" w:hAnsi="Arial" w:cs="Arial"/>
                <w:b/>
                <w:spacing w:val="-1"/>
                <w:sz w:val="24"/>
                <w:szCs w:val="24"/>
              </w:rPr>
              <w:t>)</w:t>
            </w:r>
          </w:p>
          <w:p w14:paraId="228E20FC" w14:textId="77777777" w:rsidR="006B2682" w:rsidRDefault="006B2682" w:rsidP="006B2682">
            <w:pPr>
              <w:autoSpaceDE w:val="0"/>
              <w:autoSpaceDN w:val="0"/>
              <w:adjustRightInd w:val="0"/>
              <w:rPr>
                <w:rFonts w:ascii="Arial" w:eastAsia="Arial" w:hAnsi="Arial" w:cs="Arial"/>
                <w:b/>
                <w:spacing w:val="-1"/>
                <w:sz w:val="24"/>
                <w:szCs w:val="24"/>
              </w:rPr>
            </w:pPr>
          </w:p>
          <w:p w14:paraId="41942BEE" w14:textId="77777777" w:rsidR="006B2682" w:rsidRPr="00010236" w:rsidRDefault="006B2682" w:rsidP="006B2682">
            <w:pPr>
              <w:autoSpaceDE w:val="0"/>
              <w:autoSpaceDN w:val="0"/>
              <w:adjustRightInd w:val="0"/>
              <w:rPr>
                <w:rFonts w:ascii="Arial" w:hAnsi="Arial" w:cs="Arial"/>
                <w:iCs/>
                <w:sz w:val="24"/>
                <w:szCs w:val="24"/>
              </w:rPr>
            </w:pPr>
          </w:p>
          <w:p w14:paraId="6C660EC4" w14:textId="77777777" w:rsidR="006B2682" w:rsidRPr="00010236" w:rsidRDefault="006B2682" w:rsidP="006B2682">
            <w:pPr>
              <w:autoSpaceDE w:val="0"/>
              <w:autoSpaceDN w:val="0"/>
              <w:adjustRightInd w:val="0"/>
              <w:rPr>
                <w:rFonts w:ascii="Arial" w:hAnsi="Arial" w:cs="Arial"/>
                <w:iCs/>
                <w:sz w:val="24"/>
                <w:szCs w:val="24"/>
              </w:rPr>
            </w:pPr>
            <w:r w:rsidRPr="00010236">
              <w:rPr>
                <w:rFonts w:ascii="Arial" w:hAnsi="Arial" w:cs="Arial"/>
                <w:iCs/>
                <w:sz w:val="24"/>
                <w:szCs w:val="24"/>
              </w:rPr>
              <w:t>Customer care experience</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22517615" w14:textId="77777777" w:rsidR="006B2682" w:rsidRPr="00010236" w:rsidRDefault="006B2682" w:rsidP="006B2682">
            <w:pPr>
              <w:autoSpaceDE w:val="0"/>
              <w:autoSpaceDN w:val="0"/>
              <w:adjustRightInd w:val="0"/>
              <w:rPr>
                <w:rFonts w:ascii="Arial" w:hAnsi="Arial" w:cs="Arial"/>
                <w:iCs/>
                <w:sz w:val="24"/>
                <w:szCs w:val="24"/>
              </w:rPr>
            </w:pPr>
          </w:p>
          <w:p w14:paraId="2A2BC74A" w14:textId="77777777" w:rsidR="006B2682" w:rsidRPr="00010236" w:rsidRDefault="006B2682" w:rsidP="006B2682">
            <w:pPr>
              <w:autoSpaceDE w:val="0"/>
              <w:autoSpaceDN w:val="0"/>
              <w:adjustRightInd w:val="0"/>
              <w:rPr>
                <w:rFonts w:ascii="Arial" w:hAnsi="Arial" w:cs="Arial"/>
                <w:iCs/>
                <w:sz w:val="24"/>
                <w:szCs w:val="24"/>
              </w:rPr>
            </w:pPr>
            <w:r>
              <w:rPr>
                <w:rFonts w:ascii="Arial" w:hAnsi="Arial" w:cs="Arial"/>
                <w:iCs/>
                <w:sz w:val="24"/>
                <w:szCs w:val="24"/>
              </w:rPr>
              <w:t>Food allergen awareness</w:t>
            </w:r>
            <w:r w:rsidRPr="00010236">
              <w:rPr>
                <w:rFonts w:ascii="Arial" w:hAnsi="Arial" w:cs="Arial"/>
                <w:b/>
                <w:sz w:val="24"/>
                <w:szCs w:val="24"/>
              </w:rPr>
              <w:t>(</w:t>
            </w:r>
            <w:r>
              <w:rPr>
                <w:rFonts w:ascii="Arial" w:hAnsi="Arial" w:cs="Arial"/>
                <w:b/>
                <w:sz w:val="24"/>
                <w:szCs w:val="24"/>
              </w:rPr>
              <w:t>E</w:t>
            </w:r>
            <w:r w:rsidRPr="00010236">
              <w:rPr>
                <w:rFonts w:ascii="Arial" w:hAnsi="Arial" w:cs="Arial"/>
                <w:b/>
                <w:sz w:val="24"/>
                <w:szCs w:val="24"/>
              </w:rPr>
              <w:t>)</w:t>
            </w:r>
          </w:p>
          <w:p w14:paraId="6C893C8B" w14:textId="77777777" w:rsidR="006B2682" w:rsidRPr="00010236" w:rsidRDefault="006B2682" w:rsidP="006B2682">
            <w:pPr>
              <w:autoSpaceDE w:val="0"/>
              <w:autoSpaceDN w:val="0"/>
              <w:adjustRightInd w:val="0"/>
              <w:rPr>
                <w:rFonts w:ascii="Arial" w:hAnsi="Arial" w:cs="Arial"/>
                <w:iCs/>
                <w:sz w:val="24"/>
                <w:szCs w:val="24"/>
              </w:rPr>
            </w:pPr>
          </w:p>
          <w:p w14:paraId="67E49874" w14:textId="77777777" w:rsidR="006B2682" w:rsidRDefault="006B2682" w:rsidP="006B2682">
            <w:pPr>
              <w:autoSpaceDE w:val="0"/>
              <w:autoSpaceDN w:val="0"/>
              <w:adjustRightInd w:val="0"/>
              <w:rPr>
                <w:rFonts w:ascii="Arial" w:hAnsi="Arial" w:cs="Arial"/>
                <w:b/>
                <w:sz w:val="24"/>
                <w:szCs w:val="24"/>
              </w:rPr>
            </w:pPr>
          </w:p>
          <w:p w14:paraId="47B99300" w14:textId="77777777" w:rsidR="006B2682" w:rsidRDefault="006B2682" w:rsidP="006B2682">
            <w:pPr>
              <w:autoSpaceDE w:val="0"/>
              <w:autoSpaceDN w:val="0"/>
              <w:adjustRightInd w:val="0"/>
              <w:rPr>
                <w:rFonts w:ascii="Arial" w:hAnsi="Arial" w:cs="Arial"/>
                <w:b/>
                <w:sz w:val="24"/>
                <w:szCs w:val="24"/>
              </w:rPr>
            </w:pPr>
            <w:r w:rsidRPr="00E92A51">
              <w:rPr>
                <w:rFonts w:ascii="Arial" w:hAnsi="Arial" w:cs="Arial"/>
                <w:sz w:val="24"/>
                <w:szCs w:val="24"/>
              </w:rPr>
              <w:t>A good standard of literacy and numeracy</w:t>
            </w:r>
            <w:r>
              <w:rPr>
                <w:rFonts w:ascii="Arial" w:hAnsi="Arial" w:cs="Arial"/>
                <w:b/>
                <w:sz w:val="24"/>
                <w:szCs w:val="24"/>
              </w:rPr>
              <w:t xml:space="preserve"> (E)</w:t>
            </w:r>
          </w:p>
          <w:p w14:paraId="35494051" w14:textId="77777777" w:rsidR="00010236" w:rsidRPr="00010236" w:rsidRDefault="00010236" w:rsidP="00010236">
            <w:pPr>
              <w:autoSpaceDE w:val="0"/>
              <w:autoSpaceDN w:val="0"/>
              <w:adjustRightInd w:val="0"/>
              <w:rPr>
                <w:rFonts w:cs="Arial"/>
                <w:iCs/>
                <w:sz w:val="24"/>
                <w:szCs w:val="24"/>
              </w:rPr>
            </w:pPr>
          </w:p>
          <w:p w14:paraId="56352AAE" w14:textId="77777777" w:rsidR="00C72173" w:rsidRPr="00842B6C" w:rsidRDefault="00C72173" w:rsidP="000310F9">
            <w:pPr>
              <w:spacing w:before="100" w:beforeAutospacing="1" w:after="100" w:afterAutospacing="1"/>
              <w:rPr>
                <w:rFonts w:ascii="Arial" w:hAnsi="Arial" w:cs="Arial"/>
                <w:sz w:val="24"/>
                <w:szCs w:val="24"/>
              </w:rPr>
            </w:pPr>
          </w:p>
          <w:p w14:paraId="50B34B72" w14:textId="77777777" w:rsidR="002E0935" w:rsidRPr="00842B6C" w:rsidRDefault="002E0935" w:rsidP="008E68C0">
            <w:pPr>
              <w:spacing w:before="100" w:beforeAutospacing="1" w:after="100" w:afterAutospacing="1"/>
              <w:rPr>
                <w:rFonts w:ascii="Arial" w:hAnsi="Arial" w:cs="Arial"/>
                <w:sz w:val="24"/>
                <w:szCs w:val="24"/>
              </w:rPr>
            </w:pPr>
          </w:p>
          <w:p w14:paraId="09624662" w14:textId="77777777" w:rsidR="002E0935" w:rsidRPr="00842B6C" w:rsidRDefault="002E0935" w:rsidP="008E68C0">
            <w:pPr>
              <w:spacing w:before="100" w:beforeAutospacing="1" w:after="100" w:afterAutospacing="1"/>
              <w:rPr>
                <w:rFonts w:ascii="Arial" w:hAnsi="Arial" w:cs="Arial"/>
                <w:sz w:val="24"/>
                <w:szCs w:val="24"/>
              </w:rPr>
            </w:pPr>
          </w:p>
          <w:p w14:paraId="1A32DBA5" w14:textId="77777777" w:rsidR="002E0935" w:rsidRPr="00842B6C" w:rsidRDefault="002E0935" w:rsidP="008E68C0">
            <w:pPr>
              <w:spacing w:before="100" w:beforeAutospacing="1" w:after="100" w:afterAutospacing="1"/>
              <w:rPr>
                <w:rFonts w:ascii="Arial" w:hAnsi="Arial" w:cs="Arial"/>
                <w:sz w:val="24"/>
                <w:szCs w:val="24"/>
              </w:rPr>
            </w:pPr>
          </w:p>
          <w:p w14:paraId="2C210BB4" w14:textId="77777777" w:rsidR="002E0935" w:rsidRPr="00842B6C" w:rsidRDefault="002E0935" w:rsidP="008E68C0">
            <w:pPr>
              <w:spacing w:before="100" w:beforeAutospacing="1" w:after="100" w:afterAutospacing="1"/>
              <w:rPr>
                <w:rFonts w:ascii="Arial" w:hAnsi="Arial" w:cs="Arial"/>
                <w:sz w:val="24"/>
                <w:szCs w:val="24"/>
              </w:rPr>
            </w:pPr>
          </w:p>
          <w:p w14:paraId="0ACACC2A" w14:textId="77777777" w:rsidR="002E0935" w:rsidRPr="00842B6C" w:rsidRDefault="002E0935" w:rsidP="008E68C0">
            <w:pPr>
              <w:spacing w:before="100" w:beforeAutospacing="1" w:after="100" w:afterAutospacing="1"/>
              <w:rPr>
                <w:rFonts w:ascii="Arial" w:hAnsi="Arial" w:cs="Arial"/>
                <w:sz w:val="24"/>
                <w:szCs w:val="24"/>
              </w:rPr>
            </w:pPr>
          </w:p>
        </w:tc>
      </w:tr>
      <w:tr w:rsidR="008C2023" w:rsidRPr="00842B6C" w14:paraId="5E7B88FA" w14:textId="77777777" w:rsidTr="00ED122C">
        <w:tc>
          <w:tcPr>
            <w:tcW w:w="14884" w:type="dxa"/>
            <w:gridSpan w:val="3"/>
            <w:shd w:val="clear" w:color="auto" w:fill="BFBFBF" w:themeFill="background1" w:themeFillShade="BF"/>
          </w:tcPr>
          <w:p w14:paraId="2906AB0E" w14:textId="77777777" w:rsidR="008C2023" w:rsidRPr="00842B6C" w:rsidRDefault="008C2023" w:rsidP="008C2023">
            <w:pPr>
              <w:rPr>
                <w:rFonts w:ascii="Arial" w:hAnsi="Arial" w:cs="Arial"/>
                <w:b/>
                <w:sz w:val="24"/>
                <w:szCs w:val="24"/>
              </w:rPr>
            </w:pPr>
            <w:r w:rsidRPr="00842B6C">
              <w:rPr>
                <w:rFonts w:ascii="Arial" w:hAnsi="Arial" w:cs="Arial"/>
                <w:b/>
                <w:sz w:val="24"/>
                <w:szCs w:val="24"/>
              </w:rPr>
              <w:t>Core Behaviours</w:t>
            </w:r>
          </w:p>
          <w:p w14:paraId="7FDD0E53" w14:textId="77777777" w:rsidR="008C2023" w:rsidRPr="00842B6C" w:rsidRDefault="008C2023" w:rsidP="008C2023">
            <w:pPr>
              <w:rPr>
                <w:rFonts w:ascii="Arial" w:hAnsi="Arial" w:cs="Arial"/>
                <w:sz w:val="24"/>
                <w:szCs w:val="24"/>
              </w:rPr>
            </w:pPr>
          </w:p>
        </w:tc>
      </w:tr>
      <w:tr w:rsidR="008C2023" w:rsidRPr="00842B6C" w14:paraId="79347B59" w14:textId="77777777" w:rsidTr="008C2023">
        <w:trPr>
          <w:trHeight w:val="2550"/>
        </w:trPr>
        <w:tc>
          <w:tcPr>
            <w:tcW w:w="14884" w:type="dxa"/>
            <w:gridSpan w:val="3"/>
          </w:tcPr>
          <w:p w14:paraId="4442BE5B" w14:textId="77777777" w:rsidR="000C3266" w:rsidRPr="00842B6C" w:rsidRDefault="000C3266" w:rsidP="000C3266">
            <w:pPr>
              <w:pStyle w:val="ListParagraph"/>
              <w:numPr>
                <w:ilvl w:val="0"/>
                <w:numId w:val="4"/>
              </w:numPr>
              <w:rPr>
                <w:rFonts w:cs="Arial"/>
                <w:sz w:val="24"/>
                <w:szCs w:val="24"/>
              </w:rPr>
            </w:pPr>
            <w:r w:rsidRPr="00842B6C">
              <w:rPr>
                <w:rFonts w:cs="Arial"/>
                <w:sz w:val="24"/>
                <w:szCs w:val="24"/>
              </w:rPr>
              <w:lastRenderedPageBreak/>
              <w:t>High level of integrity, openness, honesty and reliability e.g. in handling and discussing confidential information</w:t>
            </w:r>
          </w:p>
          <w:p w14:paraId="4F8D733D" w14:textId="77777777" w:rsidR="000C3266" w:rsidRPr="00842B6C" w:rsidRDefault="000C3266" w:rsidP="000C3266">
            <w:pPr>
              <w:pStyle w:val="ListParagraph"/>
              <w:spacing w:before="100" w:beforeAutospacing="1" w:after="100" w:afterAutospacing="1"/>
              <w:ind w:left="360"/>
              <w:rPr>
                <w:rFonts w:cs="Arial"/>
                <w:sz w:val="24"/>
                <w:szCs w:val="24"/>
              </w:rPr>
            </w:pPr>
          </w:p>
          <w:p w14:paraId="008ABE43"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To commit to delivering the actions in SCL and the Trust’s Behaviours Framework</w:t>
            </w:r>
          </w:p>
          <w:p w14:paraId="65B1AE4F" w14:textId="77777777" w:rsidR="008C2023" w:rsidRPr="00842B6C" w:rsidRDefault="008C2023" w:rsidP="008C2023">
            <w:pPr>
              <w:pStyle w:val="ListParagraph"/>
              <w:spacing w:before="100" w:beforeAutospacing="1" w:after="100" w:afterAutospacing="1"/>
              <w:ind w:left="360"/>
              <w:rPr>
                <w:rFonts w:cs="Arial"/>
                <w:sz w:val="24"/>
                <w:szCs w:val="24"/>
              </w:rPr>
            </w:pPr>
          </w:p>
          <w:p w14:paraId="6C78FFB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Working together for patients</w:t>
            </w:r>
          </w:p>
          <w:p w14:paraId="78F6EDD0" w14:textId="77777777" w:rsidR="008C2023" w:rsidRPr="00842B6C" w:rsidRDefault="008C2023" w:rsidP="008C2023">
            <w:pPr>
              <w:pStyle w:val="ListParagraph"/>
              <w:spacing w:before="100" w:beforeAutospacing="1" w:after="100" w:afterAutospacing="1"/>
              <w:ind w:left="360"/>
              <w:rPr>
                <w:rFonts w:cs="Arial"/>
                <w:sz w:val="24"/>
                <w:szCs w:val="24"/>
              </w:rPr>
            </w:pPr>
          </w:p>
          <w:p w14:paraId="340E38C7"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Respect and Dignity</w:t>
            </w:r>
          </w:p>
          <w:p w14:paraId="20A4F9A5" w14:textId="77777777" w:rsidR="008C2023" w:rsidRPr="00842B6C" w:rsidRDefault="008C2023" w:rsidP="008C2023">
            <w:pPr>
              <w:pStyle w:val="ListParagraph"/>
              <w:spacing w:before="100" w:beforeAutospacing="1" w:after="100" w:afterAutospacing="1"/>
              <w:ind w:left="360"/>
              <w:rPr>
                <w:rFonts w:cs="Arial"/>
                <w:sz w:val="24"/>
                <w:szCs w:val="24"/>
              </w:rPr>
            </w:pPr>
          </w:p>
          <w:p w14:paraId="7409F020"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Commitment to quality of care</w:t>
            </w:r>
          </w:p>
          <w:p w14:paraId="3C4DFCE0" w14:textId="77777777" w:rsidR="008C2023" w:rsidRPr="00842B6C" w:rsidRDefault="008C2023" w:rsidP="008C2023">
            <w:pPr>
              <w:pStyle w:val="ListParagraph"/>
              <w:spacing w:before="100" w:beforeAutospacing="1" w:after="100" w:afterAutospacing="1"/>
              <w:ind w:left="360"/>
              <w:rPr>
                <w:rFonts w:cs="Arial"/>
                <w:sz w:val="24"/>
                <w:szCs w:val="24"/>
              </w:rPr>
            </w:pPr>
          </w:p>
          <w:p w14:paraId="16EB03F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Compassion</w:t>
            </w:r>
          </w:p>
          <w:p w14:paraId="510374AB" w14:textId="77777777" w:rsidR="008C2023" w:rsidRPr="00842B6C" w:rsidRDefault="008C2023" w:rsidP="008C2023">
            <w:pPr>
              <w:pStyle w:val="ListParagraph"/>
              <w:spacing w:before="100" w:beforeAutospacing="1" w:after="100" w:afterAutospacing="1"/>
              <w:ind w:left="360"/>
              <w:rPr>
                <w:rFonts w:cs="Arial"/>
                <w:sz w:val="24"/>
                <w:szCs w:val="24"/>
              </w:rPr>
            </w:pPr>
          </w:p>
          <w:p w14:paraId="0C9F9379"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Improving lives</w:t>
            </w:r>
          </w:p>
          <w:p w14:paraId="60E94A25" w14:textId="77777777" w:rsidR="008C2023" w:rsidRPr="00842B6C" w:rsidRDefault="008C2023" w:rsidP="008C2023">
            <w:pPr>
              <w:pStyle w:val="ListParagraph"/>
              <w:spacing w:before="100" w:beforeAutospacing="1" w:after="100" w:afterAutospacing="1"/>
              <w:ind w:left="360"/>
              <w:rPr>
                <w:rFonts w:cs="Arial"/>
                <w:sz w:val="24"/>
                <w:szCs w:val="24"/>
              </w:rPr>
            </w:pPr>
          </w:p>
          <w:p w14:paraId="70CE4854"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 xml:space="preserve">Everyone counts. </w:t>
            </w:r>
          </w:p>
          <w:p w14:paraId="34B9A505" w14:textId="77777777" w:rsidR="008C2023" w:rsidRPr="00842B6C" w:rsidRDefault="008C2023" w:rsidP="008C2023">
            <w:pPr>
              <w:pStyle w:val="ListParagraph"/>
              <w:spacing w:before="100" w:beforeAutospacing="1" w:after="100" w:afterAutospacing="1"/>
              <w:ind w:left="360"/>
              <w:rPr>
                <w:rFonts w:cs="Arial"/>
                <w:sz w:val="24"/>
                <w:szCs w:val="24"/>
              </w:rPr>
            </w:pPr>
          </w:p>
          <w:bookmarkStart w:id="0" w:name="_MON_1595229816"/>
          <w:bookmarkEnd w:id="0"/>
          <w:p w14:paraId="50FC76E0"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object w:dxaOrig="1550" w:dyaOrig="991" w14:anchorId="2234E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pt" o:ole="">
                  <v:imagedata r:id="rId9" o:title=""/>
                </v:shape>
                <o:OLEObject Type="Embed" ProgID="Word.Document.12" ShapeID="_x0000_i1025" DrawAspect="Icon" ObjectID="_1824886584" r:id="rId10">
                  <o:FieldCodes>\s</o:FieldCodes>
                </o:OLEObject>
              </w:object>
            </w:r>
          </w:p>
          <w:p w14:paraId="006942D9" w14:textId="77777777" w:rsidR="008C2023" w:rsidRPr="00842B6C" w:rsidRDefault="008C2023" w:rsidP="008C2023">
            <w:pPr>
              <w:pStyle w:val="ListParagraph"/>
              <w:spacing w:before="100" w:beforeAutospacing="1" w:after="100" w:afterAutospacing="1"/>
              <w:ind w:left="360"/>
              <w:rPr>
                <w:rFonts w:cs="Arial"/>
                <w:sz w:val="24"/>
                <w:szCs w:val="24"/>
              </w:rPr>
            </w:pPr>
          </w:p>
          <w:p w14:paraId="61363FA5" w14:textId="77777777" w:rsidR="008C2023" w:rsidRPr="00842B6C" w:rsidRDefault="008C2023" w:rsidP="00775D12">
            <w:pPr>
              <w:pStyle w:val="ListParagraph"/>
              <w:numPr>
                <w:ilvl w:val="0"/>
                <w:numId w:val="4"/>
              </w:numPr>
              <w:spacing w:before="100" w:beforeAutospacing="1" w:after="100" w:afterAutospacing="1"/>
              <w:rPr>
                <w:rFonts w:cs="Arial"/>
                <w:sz w:val="24"/>
                <w:szCs w:val="24"/>
              </w:rPr>
            </w:pPr>
            <w:r w:rsidRPr="00842B6C">
              <w:rPr>
                <w:rFonts w:cs="Arial"/>
                <w:sz w:val="24"/>
                <w:szCs w:val="24"/>
              </w:rPr>
              <w:t>Cs of Care – is able to show knowledge and understanding of promoting care, compassion, competence, communication, courage and commitment within their role.</w:t>
            </w:r>
          </w:p>
        </w:tc>
      </w:tr>
      <w:tr w:rsidR="00F123FB" w:rsidRPr="00842B6C" w14:paraId="62F4008C" w14:textId="77777777" w:rsidTr="00F123FB">
        <w:tc>
          <w:tcPr>
            <w:tcW w:w="5221" w:type="dxa"/>
            <w:shd w:val="clear" w:color="auto" w:fill="BFBFBF" w:themeFill="background1" w:themeFillShade="BF"/>
          </w:tcPr>
          <w:p w14:paraId="6D6D0ED3" w14:textId="77777777" w:rsidR="00F123FB" w:rsidRPr="00842B6C" w:rsidRDefault="00F123FB" w:rsidP="005A6590">
            <w:pPr>
              <w:rPr>
                <w:rFonts w:ascii="Arial" w:hAnsi="Arial" w:cs="Arial"/>
                <w:b/>
                <w:sz w:val="24"/>
                <w:szCs w:val="24"/>
              </w:rPr>
            </w:pPr>
            <w:r w:rsidRPr="00842B6C">
              <w:rPr>
                <w:rFonts w:ascii="Arial" w:hAnsi="Arial" w:cs="Arial"/>
                <w:b/>
                <w:sz w:val="24"/>
                <w:szCs w:val="24"/>
              </w:rPr>
              <w:t>Leadership Behaviours</w:t>
            </w:r>
          </w:p>
          <w:p w14:paraId="0BDE9A7C" w14:textId="77777777" w:rsidR="00F123FB" w:rsidRPr="00842B6C" w:rsidRDefault="00F123FB" w:rsidP="005A6590">
            <w:pPr>
              <w:rPr>
                <w:rFonts w:ascii="Arial" w:hAnsi="Arial" w:cs="Arial"/>
                <w:b/>
                <w:sz w:val="24"/>
                <w:szCs w:val="24"/>
              </w:rPr>
            </w:pPr>
          </w:p>
          <w:p w14:paraId="75D934D3" w14:textId="77777777" w:rsidR="00F123FB" w:rsidRPr="00842B6C" w:rsidRDefault="00F123FB" w:rsidP="005A6590">
            <w:pPr>
              <w:rPr>
                <w:rFonts w:ascii="Arial" w:hAnsi="Arial" w:cs="Arial"/>
                <w:b/>
                <w:sz w:val="24"/>
                <w:szCs w:val="24"/>
              </w:rPr>
            </w:pPr>
          </w:p>
        </w:tc>
        <w:tc>
          <w:tcPr>
            <w:tcW w:w="9663" w:type="dxa"/>
            <w:gridSpan w:val="2"/>
          </w:tcPr>
          <w:p w14:paraId="28CC822F" w14:textId="77777777" w:rsidR="0099444F"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Provide leadership in promoting good governance through core </w:t>
            </w:r>
            <w:r w:rsidR="00010236" w:rsidRPr="00842B6C">
              <w:rPr>
                <w:rFonts w:cs="Arial"/>
                <w:bCs/>
                <w:sz w:val="24"/>
                <w:szCs w:val="24"/>
                <w:lang w:val="en-US"/>
              </w:rPr>
              <w:t>behaviors</w:t>
            </w:r>
            <w:r w:rsidRPr="00842B6C">
              <w:rPr>
                <w:rFonts w:cs="Arial"/>
                <w:bCs/>
                <w:sz w:val="24"/>
                <w:szCs w:val="24"/>
                <w:lang w:val="en-US"/>
              </w:rPr>
              <w:t xml:space="preserve">  </w:t>
            </w:r>
          </w:p>
          <w:p w14:paraId="48AAFE8B" w14:textId="77777777" w:rsidR="006E1AE2" w:rsidRPr="00842B6C" w:rsidRDefault="006E1AE2" w:rsidP="008C2023">
            <w:pPr>
              <w:pStyle w:val="ListParagraph"/>
              <w:shd w:val="clear" w:color="auto" w:fill="FFFFFF"/>
              <w:spacing w:before="100" w:beforeAutospacing="1" w:after="100" w:afterAutospacing="1"/>
              <w:ind w:left="360"/>
              <w:rPr>
                <w:rFonts w:cs="Arial"/>
                <w:bCs/>
                <w:sz w:val="24"/>
                <w:szCs w:val="24"/>
                <w:lang w:val="en-US"/>
              </w:rPr>
            </w:pPr>
            <w:r w:rsidRPr="00842B6C">
              <w:rPr>
                <w:rFonts w:cs="Arial"/>
                <w:bCs/>
                <w:sz w:val="24"/>
                <w:szCs w:val="24"/>
                <w:lang w:val="en-US"/>
              </w:rPr>
              <w:t xml:space="preserve">Actively encourage </w:t>
            </w:r>
            <w:r w:rsidR="005112DC" w:rsidRPr="00842B6C">
              <w:rPr>
                <w:rFonts w:cs="Arial"/>
                <w:bCs/>
                <w:sz w:val="24"/>
                <w:szCs w:val="24"/>
                <w:lang w:val="en-US"/>
              </w:rPr>
              <w:t xml:space="preserve">culture of ideas and </w:t>
            </w:r>
            <w:r w:rsidRPr="00842B6C">
              <w:rPr>
                <w:rFonts w:cs="Arial"/>
                <w:bCs/>
                <w:sz w:val="24"/>
                <w:szCs w:val="24"/>
                <w:lang w:val="en-US"/>
              </w:rPr>
              <w:t>change</w:t>
            </w:r>
          </w:p>
        </w:tc>
      </w:tr>
    </w:tbl>
    <w:p w14:paraId="45C5E3D5" w14:textId="77777777" w:rsidR="00F123FB" w:rsidRPr="00842B6C" w:rsidRDefault="00F123FB">
      <w:pPr>
        <w:rPr>
          <w:rFonts w:ascii="Arial" w:hAnsi="Arial" w:cs="Arial"/>
          <w:sz w:val="24"/>
          <w:szCs w:val="24"/>
        </w:rPr>
      </w:pPr>
    </w:p>
    <w:p w14:paraId="53C24E93" w14:textId="77777777" w:rsidR="00F123FB" w:rsidRPr="00842B6C" w:rsidRDefault="00F123FB">
      <w:pPr>
        <w:rPr>
          <w:rFonts w:ascii="Arial" w:hAnsi="Arial" w:cs="Arial"/>
          <w:sz w:val="24"/>
          <w:szCs w:val="24"/>
        </w:rPr>
      </w:pPr>
    </w:p>
    <w:sectPr w:rsidR="00F123FB" w:rsidRPr="00842B6C" w:rsidSect="008C2023">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68047" w14:textId="77777777" w:rsidR="00D85378" w:rsidRDefault="00D85378" w:rsidP="008C2023">
      <w:pPr>
        <w:spacing w:after="0" w:line="240" w:lineRule="auto"/>
      </w:pPr>
      <w:r>
        <w:separator/>
      </w:r>
    </w:p>
  </w:endnote>
  <w:endnote w:type="continuationSeparator" w:id="0">
    <w:p w14:paraId="7D7FF0E9" w14:textId="77777777" w:rsidR="00D85378" w:rsidRDefault="00D85378" w:rsidP="008C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77C9" w14:textId="77777777" w:rsidR="008C2023" w:rsidRDefault="008C2023">
    <w:pPr>
      <w:pStyle w:val="Footer"/>
    </w:pPr>
    <w:r>
      <w:t xml:space="preserve">SCL </w:t>
    </w:r>
    <w:r w:rsidR="00872830">
      <w:t xml:space="preserve">Retail </w:t>
    </w:r>
    <w:r w:rsidR="00010236">
      <w:t>Catering assistant JD</w:t>
    </w:r>
    <w:r>
      <w:tab/>
    </w:r>
    <w:r>
      <w:tab/>
    </w:r>
    <w:r>
      <w:tab/>
    </w:r>
    <w:r>
      <w:tab/>
    </w:r>
    <w:r>
      <w:tab/>
    </w:r>
    <w:r w:rsidR="00E92A51">
      <w:t xml:space="preserve">January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DCEC" w14:textId="77777777" w:rsidR="00D85378" w:rsidRDefault="00D85378" w:rsidP="008C2023">
      <w:pPr>
        <w:spacing w:after="0" w:line="240" w:lineRule="auto"/>
      </w:pPr>
      <w:r>
        <w:separator/>
      </w:r>
    </w:p>
  </w:footnote>
  <w:footnote w:type="continuationSeparator" w:id="0">
    <w:p w14:paraId="1374E450" w14:textId="77777777" w:rsidR="00D85378" w:rsidRDefault="00D85378" w:rsidP="008C2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926"/>
    <w:multiLevelType w:val="hybridMultilevel"/>
    <w:tmpl w:val="197E3B8A"/>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07062218"/>
    <w:multiLevelType w:val="hybridMultilevel"/>
    <w:tmpl w:val="48BA869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944315E"/>
    <w:multiLevelType w:val="hybridMultilevel"/>
    <w:tmpl w:val="23ECA2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37D13"/>
    <w:multiLevelType w:val="hybridMultilevel"/>
    <w:tmpl w:val="BA5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2F3"/>
    <w:multiLevelType w:val="hybridMultilevel"/>
    <w:tmpl w:val="5AF24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A2283"/>
    <w:multiLevelType w:val="hybridMultilevel"/>
    <w:tmpl w:val="4678BC9C"/>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6" w15:restartNumberingAfterBreak="0">
    <w:nsid w:val="14110F20"/>
    <w:multiLevelType w:val="hybridMultilevel"/>
    <w:tmpl w:val="7EE832E0"/>
    <w:lvl w:ilvl="0" w:tplc="2DC0AEAA">
      <w:numFmt w:val="bullet"/>
      <w:lvlText w:val="-"/>
      <w:lvlJc w:val="left"/>
      <w:pPr>
        <w:ind w:left="502"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E72BA"/>
    <w:multiLevelType w:val="hybridMultilevel"/>
    <w:tmpl w:val="1A94267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362B5"/>
    <w:multiLevelType w:val="hybridMultilevel"/>
    <w:tmpl w:val="1300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D1C61"/>
    <w:multiLevelType w:val="hybridMultilevel"/>
    <w:tmpl w:val="D3284520"/>
    <w:lvl w:ilvl="0" w:tplc="661CC1A0">
      <w:start w:val="1"/>
      <w:numFmt w:val="lowerLetter"/>
      <w:lvlText w:val="%1)"/>
      <w:lvlJc w:val="left"/>
      <w:pPr>
        <w:tabs>
          <w:tab w:val="num" w:pos="2160"/>
        </w:tabs>
        <w:ind w:left="2160" w:hanging="720"/>
      </w:pPr>
      <w:rPr>
        <w:rFonts w:hint="default"/>
      </w:rPr>
    </w:lvl>
    <w:lvl w:ilvl="1" w:tplc="A7A2A21A">
      <w:start w:val="1"/>
      <w:numFmt w:val="bullet"/>
      <w:lvlText w:val=""/>
      <w:lvlJc w:val="left"/>
      <w:pPr>
        <w:tabs>
          <w:tab w:val="num" w:pos="1080"/>
        </w:tabs>
        <w:ind w:left="1077" w:hanging="357"/>
      </w:pPr>
      <w:rPr>
        <w:rFonts w:ascii="Symbol" w:hAnsi="Symbo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AA390E"/>
    <w:multiLevelType w:val="hybridMultilevel"/>
    <w:tmpl w:val="337EDDAE"/>
    <w:lvl w:ilvl="0" w:tplc="35345FF8">
      <w:start w:val="1"/>
      <w:numFmt w:val="lowerLetter"/>
      <w:lvlText w:val="%1)"/>
      <w:lvlJc w:val="left"/>
      <w:pPr>
        <w:tabs>
          <w:tab w:val="num" w:pos="2160"/>
        </w:tabs>
        <w:ind w:left="2160" w:hanging="720"/>
      </w:pPr>
      <w:rPr>
        <w:rFonts w:hint="default"/>
      </w:rPr>
    </w:lvl>
    <w:lvl w:ilvl="1" w:tplc="E4E2766E">
      <w:start w:val="1"/>
      <w:numFmt w:val="bullet"/>
      <w:lvlText w:val=""/>
      <w:lvlJc w:val="left"/>
      <w:pPr>
        <w:tabs>
          <w:tab w:val="num" w:pos="1080"/>
        </w:tabs>
        <w:ind w:left="1077" w:hanging="357"/>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8CC4F65"/>
    <w:multiLevelType w:val="hybridMultilevel"/>
    <w:tmpl w:val="4CC0CA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A4401"/>
    <w:multiLevelType w:val="hybridMultilevel"/>
    <w:tmpl w:val="0DF0F8F2"/>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5195D"/>
    <w:multiLevelType w:val="hybridMultilevel"/>
    <w:tmpl w:val="6B18DD36"/>
    <w:lvl w:ilvl="0" w:tplc="0809000F">
      <w:start w:val="10"/>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83C0EE4"/>
    <w:multiLevelType w:val="hybridMultilevel"/>
    <w:tmpl w:val="F51CC77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80A0B"/>
    <w:multiLevelType w:val="hybridMultilevel"/>
    <w:tmpl w:val="7AA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444CF"/>
    <w:multiLevelType w:val="hybridMultilevel"/>
    <w:tmpl w:val="E86AF16E"/>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86243"/>
    <w:multiLevelType w:val="hybridMultilevel"/>
    <w:tmpl w:val="4A4A8E1E"/>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6612"/>
    <w:multiLevelType w:val="hybridMultilevel"/>
    <w:tmpl w:val="3A02B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773507"/>
    <w:multiLevelType w:val="hybridMultilevel"/>
    <w:tmpl w:val="F9668AF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26"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AE7D6C"/>
    <w:multiLevelType w:val="hybridMultilevel"/>
    <w:tmpl w:val="DA940336"/>
    <w:lvl w:ilvl="0" w:tplc="97E24054">
      <w:start w:val="9"/>
      <w:numFmt w:val="bullet"/>
      <w:lvlText w:val=""/>
      <w:lvlJc w:val="left"/>
      <w:pPr>
        <w:ind w:left="1778"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31820"/>
    <w:multiLevelType w:val="hybridMultilevel"/>
    <w:tmpl w:val="401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8503F9"/>
    <w:multiLevelType w:val="hybridMultilevel"/>
    <w:tmpl w:val="4EA47A32"/>
    <w:lvl w:ilvl="0" w:tplc="0809000F">
      <w:start w:val="1"/>
      <w:numFmt w:val="decimal"/>
      <w:lvlText w:val="%1."/>
      <w:lvlJc w:val="left"/>
      <w:pPr>
        <w:ind w:left="2139" w:hanging="360"/>
      </w:p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31" w15:restartNumberingAfterBreak="0">
    <w:nsid w:val="6E701784"/>
    <w:multiLevelType w:val="hybridMultilevel"/>
    <w:tmpl w:val="C46C1F0A"/>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C3BAE"/>
    <w:multiLevelType w:val="hybridMultilevel"/>
    <w:tmpl w:val="21121B56"/>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33" w15:restartNumberingAfterBreak="0">
    <w:nsid w:val="730970BF"/>
    <w:multiLevelType w:val="hybridMultilevel"/>
    <w:tmpl w:val="4DEE05DA"/>
    <w:lvl w:ilvl="0" w:tplc="E4E2766E">
      <w:start w:val="1"/>
      <w:numFmt w:val="bullet"/>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34278"/>
    <w:multiLevelType w:val="hybridMultilevel"/>
    <w:tmpl w:val="8222C3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5B480B"/>
    <w:multiLevelType w:val="hybridMultilevel"/>
    <w:tmpl w:val="58682594"/>
    <w:lvl w:ilvl="0" w:tplc="0809000F">
      <w:start w:val="1"/>
      <w:numFmt w:val="decimal"/>
      <w:lvlText w:val="%1."/>
      <w:lvlJc w:val="left"/>
      <w:pPr>
        <w:ind w:left="720" w:hanging="360"/>
      </w:pPr>
    </w:lvl>
    <w:lvl w:ilvl="1" w:tplc="E5B00D1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349962">
    <w:abstractNumId w:val="12"/>
  </w:num>
  <w:num w:numId="2" w16cid:durableId="507911206">
    <w:abstractNumId w:val="26"/>
  </w:num>
  <w:num w:numId="3" w16cid:durableId="6176860">
    <w:abstractNumId w:val="29"/>
  </w:num>
  <w:num w:numId="4" w16cid:durableId="1844273184">
    <w:abstractNumId w:val="6"/>
  </w:num>
  <w:num w:numId="5" w16cid:durableId="2011522081">
    <w:abstractNumId w:val="16"/>
  </w:num>
  <w:num w:numId="6" w16cid:durableId="893585804">
    <w:abstractNumId w:val="20"/>
  </w:num>
  <w:num w:numId="7" w16cid:durableId="472986287">
    <w:abstractNumId w:val="7"/>
  </w:num>
  <w:num w:numId="8" w16cid:durableId="1302226916">
    <w:abstractNumId w:val="36"/>
  </w:num>
  <w:num w:numId="9" w16cid:durableId="47001171">
    <w:abstractNumId w:val="3"/>
  </w:num>
  <w:num w:numId="10" w16cid:durableId="1870295526">
    <w:abstractNumId w:val="23"/>
  </w:num>
  <w:num w:numId="11" w16cid:durableId="1305159857">
    <w:abstractNumId w:val="8"/>
  </w:num>
  <w:num w:numId="12" w16cid:durableId="670567652">
    <w:abstractNumId w:val="14"/>
  </w:num>
  <w:num w:numId="13" w16cid:durableId="1548688155">
    <w:abstractNumId w:val="18"/>
  </w:num>
  <w:num w:numId="14" w16cid:durableId="1995721876">
    <w:abstractNumId w:val="5"/>
  </w:num>
  <w:num w:numId="15" w16cid:durableId="621038984">
    <w:abstractNumId w:val="32"/>
  </w:num>
  <w:num w:numId="16" w16cid:durableId="2086996632">
    <w:abstractNumId w:val="1"/>
  </w:num>
  <w:num w:numId="17" w16cid:durableId="433520726">
    <w:abstractNumId w:val="25"/>
  </w:num>
  <w:num w:numId="18" w16cid:durableId="843740474">
    <w:abstractNumId w:val="30"/>
  </w:num>
  <w:num w:numId="19" w16cid:durableId="1166017575">
    <w:abstractNumId w:val="35"/>
  </w:num>
  <w:num w:numId="20" w16cid:durableId="1868134780">
    <w:abstractNumId w:val="34"/>
  </w:num>
  <w:num w:numId="21" w16cid:durableId="175199545">
    <w:abstractNumId w:val="22"/>
  </w:num>
  <w:num w:numId="22" w16cid:durableId="1114324120">
    <w:abstractNumId w:val="2"/>
  </w:num>
  <w:num w:numId="23" w16cid:durableId="1190030415">
    <w:abstractNumId w:val="27"/>
  </w:num>
  <w:num w:numId="24" w16cid:durableId="1510874564">
    <w:abstractNumId w:val="9"/>
  </w:num>
  <w:num w:numId="25" w16cid:durableId="185021651">
    <w:abstractNumId w:val="0"/>
  </w:num>
  <w:num w:numId="26" w16cid:durableId="1952085897">
    <w:abstractNumId w:val="15"/>
  </w:num>
  <w:num w:numId="27" w16cid:durableId="495339066">
    <w:abstractNumId w:val="19"/>
  </w:num>
  <w:num w:numId="28" w16cid:durableId="1189831088">
    <w:abstractNumId w:val="4"/>
  </w:num>
  <w:num w:numId="29" w16cid:durableId="2067797827">
    <w:abstractNumId w:val="21"/>
  </w:num>
  <w:num w:numId="30" w16cid:durableId="2084377523">
    <w:abstractNumId w:val="31"/>
  </w:num>
  <w:num w:numId="31" w16cid:durableId="1906066713">
    <w:abstractNumId w:val="33"/>
  </w:num>
  <w:num w:numId="32" w16cid:durableId="2137411671">
    <w:abstractNumId w:val="11"/>
  </w:num>
  <w:num w:numId="33" w16cid:durableId="159320956">
    <w:abstractNumId w:val="13"/>
  </w:num>
  <w:num w:numId="34" w16cid:durableId="258832929">
    <w:abstractNumId w:val="28"/>
  </w:num>
  <w:num w:numId="35" w16cid:durableId="1340542891">
    <w:abstractNumId w:val="10"/>
  </w:num>
  <w:num w:numId="36" w16cid:durableId="280962450">
    <w:abstractNumId w:val="24"/>
  </w:num>
  <w:num w:numId="37" w16cid:durableId="652372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03B36"/>
    <w:rsid w:val="00007E04"/>
    <w:rsid w:val="00010236"/>
    <w:rsid w:val="00011981"/>
    <w:rsid w:val="000268C0"/>
    <w:rsid w:val="000310F9"/>
    <w:rsid w:val="000406C6"/>
    <w:rsid w:val="000443F8"/>
    <w:rsid w:val="00045748"/>
    <w:rsid w:val="00063A52"/>
    <w:rsid w:val="00096C54"/>
    <w:rsid w:val="000A6F8B"/>
    <w:rsid w:val="000C3266"/>
    <w:rsid w:val="00100714"/>
    <w:rsid w:val="00106B76"/>
    <w:rsid w:val="001216E5"/>
    <w:rsid w:val="001255A3"/>
    <w:rsid w:val="00134FE3"/>
    <w:rsid w:val="00142CBE"/>
    <w:rsid w:val="00157835"/>
    <w:rsid w:val="00173B96"/>
    <w:rsid w:val="00193E37"/>
    <w:rsid w:val="001A3254"/>
    <w:rsid w:val="001B1C84"/>
    <w:rsid w:val="00203C3D"/>
    <w:rsid w:val="00220DE9"/>
    <w:rsid w:val="0023105C"/>
    <w:rsid w:val="00232AFF"/>
    <w:rsid w:val="00243476"/>
    <w:rsid w:val="00255DD4"/>
    <w:rsid w:val="00257087"/>
    <w:rsid w:val="0026045A"/>
    <w:rsid w:val="002C707D"/>
    <w:rsid w:val="002E0935"/>
    <w:rsid w:val="002E712E"/>
    <w:rsid w:val="002E7F1B"/>
    <w:rsid w:val="00315404"/>
    <w:rsid w:val="003324EE"/>
    <w:rsid w:val="003465F1"/>
    <w:rsid w:val="003758C5"/>
    <w:rsid w:val="0037693C"/>
    <w:rsid w:val="003938CC"/>
    <w:rsid w:val="00394B02"/>
    <w:rsid w:val="003B6D98"/>
    <w:rsid w:val="003E71C1"/>
    <w:rsid w:val="003F19B4"/>
    <w:rsid w:val="003F6CEC"/>
    <w:rsid w:val="004224CE"/>
    <w:rsid w:val="00435E88"/>
    <w:rsid w:val="004456C9"/>
    <w:rsid w:val="004536F6"/>
    <w:rsid w:val="0045468D"/>
    <w:rsid w:val="00466E92"/>
    <w:rsid w:val="004757F8"/>
    <w:rsid w:val="00476AFE"/>
    <w:rsid w:val="005112DC"/>
    <w:rsid w:val="005224AB"/>
    <w:rsid w:val="00534556"/>
    <w:rsid w:val="005756B1"/>
    <w:rsid w:val="0058208F"/>
    <w:rsid w:val="00585240"/>
    <w:rsid w:val="005D0F32"/>
    <w:rsid w:val="0061295F"/>
    <w:rsid w:val="00631E6D"/>
    <w:rsid w:val="00632C21"/>
    <w:rsid w:val="00661A61"/>
    <w:rsid w:val="0068355B"/>
    <w:rsid w:val="00692CFE"/>
    <w:rsid w:val="006A05B5"/>
    <w:rsid w:val="006A0B87"/>
    <w:rsid w:val="006B2682"/>
    <w:rsid w:val="006D551C"/>
    <w:rsid w:val="006E1AE2"/>
    <w:rsid w:val="006E7BC5"/>
    <w:rsid w:val="006F2B77"/>
    <w:rsid w:val="006F3558"/>
    <w:rsid w:val="006F49CE"/>
    <w:rsid w:val="0072456D"/>
    <w:rsid w:val="00726E5A"/>
    <w:rsid w:val="00727DB6"/>
    <w:rsid w:val="00747BFD"/>
    <w:rsid w:val="0077069F"/>
    <w:rsid w:val="0077598E"/>
    <w:rsid w:val="00775D12"/>
    <w:rsid w:val="00784C76"/>
    <w:rsid w:val="007C7B5E"/>
    <w:rsid w:val="007D11C5"/>
    <w:rsid w:val="007E2352"/>
    <w:rsid w:val="008174B8"/>
    <w:rsid w:val="00822D78"/>
    <w:rsid w:val="00842974"/>
    <w:rsid w:val="00842B6C"/>
    <w:rsid w:val="00872830"/>
    <w:rsid w:val="008B45D5"/>
    <w:rsid w:val="008C2023"/>
    <w:rsid w:val="008C60F9"/>
    <w:rsid w:val="008D4BBF"/>
    <w:rsid w:val="008E68C0"/>
    <w:rsid w:val="008F255B"/>
    <w:rsid w:val="008F5EA1"/>
    <w:rsid w:val="0090019E"/>
    <w:rsid w:val="00917A89"/>
    <w:rsid w:val="00954236"/>
    <w:rsid w:val="00954578"/>
    <w:rsid w:val="0099444F"/>
    <w:rsid w:val="009C7FEC"/>
    <w:rsid w:val="009E1F7F"/>
    <w:rsid w:val="009E6B92"/>
    <w:rsid w:val="00A2332F"/>
    <w:rsid w:val="00A44080"/>
    <w:rsid w:val="00A5556C"/>
    <w:rsid w:val="00AE2A4B"/>
    <w:rsid w:val="00AF62E6"/>
    <w:rsid w:val="00B31D34"/>
    <w:rsid w:val="00B40168"/>
    <w:rsid w:val="00B664CE"/>
    <w:rsid w:val="00BC3951"/>
    <w:rsid w:val="00BC55C1"/>
    <w:rsid w:val="00C22CBB"/>
    <w:rsid w:val="00C35736"/>
    <w:rsid w:val="00C50239"/>
    <w:rsid w:val="00C53BF4"/>
    <w:rsid w:val="00C6238E"/>
    <w:rsid w:val="00C72173"/>
    <w:rsid w:val="00CB39AB"/>
    <w:rsid w:val="00CC39AB"/>
    <w:rsid w:val="00CE63E7"/>
    <w:rsid w:val="00D20B8B"/>
    <w:rsid w:val="00D4010F"/>
    <w:rsid w:val="00D57EF3"/>
    <w:rsid w:val="00D824D1"/>
    <w:rsid w:val="00D85378"/>
    <w:rsid w:val="00E32392"/>
    <w:rsid w:val="00E431BD"/>
    <w:rsid w:val="00E843F2"/>
    <w:rsid w:val="00E8625E"/>
    <w:rsid w:val="00E92A51"/>
    <w:rsid w:val="00E93A50"/>
    <w:rsid w:val="00E9567F"/>
    <w:rsid w:val="00EA083D"/>
    <w:rsid w:val="00EA2D1C"/>
    <w:rsid w:val="00EA61A7"/>
    <w:rsid w:val="00ED53B6"/>
    <w:rsid w:val="00EE204C"/>
    <w:rsid w:val="00EE443F"/>
    <w:rsid w:val="00EE6FB6"/>
    <w:rsid w:val="00F123FB"/>
    <w:rsid w:val="00F34828"/>
    <w:rsid w:val="00F35818"/>
    <w:rsid w:val="00F46BE5"/>
    <w:rsid w:val="00F479C5"/>
    <w:rsid w:val="00F51451"/>
    <w:rsid w:val="00F7340F"/>
    <w:rsid w:val="00FC55E8"/>
    <w:rsid w:val="00FD49BD"/>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B14695"/>
  <w15:docId w15:val="{DDE81FB8-04AB-4168-B53D-343D0BBA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paragraph" w:styleId="Heading1">
    <w:name w:val="heading 1"/>
    <w:basedOn w:val="Normal"/>
    <w:next w:val="Normal"/>
    <w:link w:val="Heading1Char"/>
    <w:uiPriority w:val="9"/>
    <w:qFormat/>
    <w:rsid w:val="00726E5A"/>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631E6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5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character" w:customStyle="1" w:styleId="Heading1Char">
    <w:name w:val="Heading 1 Char"/>
    <w:basedOn w:val="DefaultParagraphFont"/>
    <w:link w:val="Heading1"/>
    <w:uiPriority w:val="9"/>
    <w:rsid w:val="00726E5A"/>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726E5A"/>
    <w:pPr>
      <w:widowControl w:val="0"/>
      <w:tabs>
        <w:tab w:val="center" w:pos="4513"/>
        <w:tab w:val="right" w:pos="9026"/>
      </w:tabs>
      <w:spacing w:after="0" w:line="240" w:lineRule="auto"/>
    </w:pPr>
  </w:style>
  <w:style w:type="character" w:customStyle="1" w:styleId="HeaderChar">
    <w:name w:val="Header Char"/>
    <w:basedOn w:val="DefaultParagraphFont"/>
    <w:link w:val="Header"/>
    <w:uiPriority w:val="99"/>
    <w:rsid w:val="00726E5A"/>
  </w:style>
  <w:style w:type="paragraph" w:styleId="Footer">
    <w:name w:val="footer"/>
    <w:basedOn w:val="Normal"/>
    <w:link w:val="FooterChar"/>
    <w:uiPriority w:val="99"/>
    <w:unhideWhenUsed/>
    <w:rsid w:val="00726E5A"/>
    <w:pPr>
      <w:widowControl w:val="0"/>
      <w:tabs>
        <w:tab w:val="center" w:pos="4513"/>
        <w:tab w:val="right" w:pos="9026"/>
      </w:tabs>
      <w:spacing w:after="0" w:line="240" w:lineRule="auto"/>
    </w:pPr>
  </w:style>
  <w:style w:type="character" w:customStyle="1" w:styleId="FooterChar">
    <w:name w:val="Footer Char"/>
    <w:basedOn w:val="DefaultParagraphFont"/>
    <w:link w:val="Footer"/>
    <w:uiPriority w:val="99"/>
    <w:rsid w:val="00726E5A"/>
  </w:style>
  <w:style w:type="character" w:styleId="CommentReference">
    <w:name w:val="annotation reference"/>
    <w:basedOn w:val="DefaultParagraphFont"/>
    <w:uiPriority w:val="99"/>
    <w:semiHidden/>
    <w:unhideWhenUsed/>
    <w:rsid w:val="00726E5A"/>
    <w:rPr>
      <w:sz w:val="16"/>
      <w:szCs w:val="16"/>
    </w:rPr>
  </w:style>
  <w:style w:type="paragraph" w:styleId="CommentText">
    <w:name w:val="annotation text"/>
    <w:basedOn w:val="Normal"/>
    <w:link w:val="CommentTextChar"/>
    <w:uiPriority w:val="99"/>
    <w:semiHidden/>
    <w:unhideWhenUsed/>
    <w:rsid w:val="00726E5A"/>
    <w:pPr>
      <w:widowControl w:val="0"/>
      <w:spacing w:after="200" w:line="240" w:lineRule="auto"/>
    </w:pPr>
    <w:rPr>
      <w:sz w:val="20"/>
      <w:szCs w:val="20"/>
    </w:rPr>
  </w:style>
  <w:style w:type="character" w:customStyle="1" w:styleId="CommentTextChar">
    <w:name w:val="Comment Text Char"/>
    <w:basedOn w:val="DefaultParagraphFont"/>
    <w:link w:val="CommentText"/>
    <w:uiPriority w:val="99"/>
    <w:semiHidden/>
    <w:rsid w:val="00726E5A"/>
    <w:rPr>
      <w:sz w:val="20"/>
      <w:szCs w:val="20"/>
    </w:rPr>
  </w:style>
  <w:style w:type="paragraph" w:styleId="CommentSubject">
    <w:name w:val="annotation subject"/>
    <w:basedOn w:val="CommentText"/>
    <w:next w:val="CommentText"/>
    <w:link w:val="CommentSubjectChar"/>
    <w:uiPriority w:val="99"/>
    <w:semiHidden/>
    <w:unhideWhenUsed/>
    <w:rsid w:val="00726E5A"/>
    <w:rPr>
      <w:b/>
      <w:bCs/>
    </w:rPr>
  </w:style>
  <w:style w:type="character" w:customStyle="1" w:styleId="CommentSubjectChar">
    <w:name w:val="Comment Subject Char"/>
    <w:basedOn w:val="CommentTextChar"/>
    <w:link w:val="CommentSubject"/>
    <w:uiPriority w:val="99"/>
    <w:semiHidden/>
    <w:rsid w:val="00726E5A"/>
    <w:rPr>
      <w:b/>
      <w:bCs/>
      <w:sz w:val="20"/>
      <w:szCs w:val="20"/>
    </w:rPr>
  </w:style>
  <w:style w:type="paragraph" w:styleId="BodyTextIndent2">
    <w:name w:val="Body Text Indent 2"/>
    <w:basedOn w:val="Normal"/>
    <w:link w:val="BodyTextIndent2Char"/>
    <w:rsid w:val="0058208F"/>
    <w:pPr>
      <w:spacing w:after="0" w:line="240" w:lineRule="auto"/>
      <w:ind w:left="720"/>
    </w:pPr>
    <w:rPr>
      <w:rFonts w:ascii="Times New Roman" w:eastAsia="Times New Roman" w:hAnsi="Times New Roman" w:cs="Times New Roman"/>
      <w:i/>
      <w:color w:val="FF0000"/>
      <w:sz w:val="20"/>
      <w:szCs w:val="20"/>
    </w:rPr>
  </w:style>
  <w:style w:type="character" w:customStyle="1" w:styleId="BodyTextIndent2Char">
    <w:name w:val="Body Text Indent 2 Char"/>
    <w:basedOn w:val="DefaultParagraphFont"/>
    <w:link w:val="BodyTextIndent2"/>
    <w:rsid w:val="0058208F"/>
    <w:rPr>
      <w:rFonts w:ascii="Times New Roman" w:eastAsia="Times New Roman" w:hAnsi="Times New Roman" w:cs="Times New Roman"/>
      <w:i/>
      <w:color w:val="FF0000"/>
      <w:sz w:val="20"/>
      <w:szCs w:val="20"/>
    </w:rPr>
  </w:style>
  <w:style w:type="paragraph" w:customStyle="1" w:styleId="p11">
    <w:name w:val="p11"/>
    <w:basedOn w:val="Normal"/>
    <w:rsid w:val="0058208F"/>
    <w:pPr>
      <w:widowControl w:val="0"/>
      <w:tabs>
        <w:tab w:val="left" w:pos="1460"/>
      </w:tabs>
      <w:autoSpaceDE w:val="0"/>
      <w:autoSpaceDN w:val="0"/>
      <w:spacing w:after="0" w:line="240" w:lineRule="atLeast"/>
      <w:ind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3F19B4"/>
    <w:pPr>
      <w:spacing w:after="120"/>
    </w:pPr>
  </w:style>
  <w:style w:type="character" w:customStyle="1" w:styleId="BodyTextChar">
    <w:name w:val="Body Text Char"/>
    <w:basedOn w:val="DefaultParagraphFont"/>
    <w:link w:val="BodyText"/>
    <w:uiPriority w:val="99"/>
    <w:semiHidden/>
    <w:rsid w:val="003F19B4"/>
  </w:style>
  <w:style w:type="character" w:customStyle="1" w:styleId="Heading4Char">
    <w:name w:val="Heading 4 Char"/>
    <w:basedOn w:val="DefaultParagraphFont"/>
    <w:link w:val="Heading4"/>
    <w:uiPriority w:val="9"/>
    <w:semiHidden/>
    <w:rsid w:val="00631E6D"/>
    <w:rPr>
      <w:rFonts w:asciiTheme="majorHAnsi" w:eastAsiaTheme="majorEastAsia" w:hAnsiTheme="majorHAnsi" w:cstheme="majorBidi"/>
      <w:b/>
      <w:bCs/>
      <w:i/>
      <w:iCs/>
      <w:color w:val="5B9BD5" w:themeColor="accent1"/>
    </w:rPr>
  </w:style>
  <w:style w:type="paragraph" w:styleId="BodyTextIndent">
    <w:name w:val="Body Text Indent"/>
    <w:basedOn w:val="Normal"/>
    <w:link w:val="BodyTextIndentChar"/>
    <w:uiPriority w:val="99"/>
    <w:semiHidden/>
    <w:unhideWhenUsed/>
    <w:rsid w:val="00631E6D"/>
    <w:pPr>
      <w:spacing w:after="120"/>
      <w:ind w:left="283"/>
    </w:pPr>
  </w:style>
  <w:style w:type="character" w:customStyle="1" w:styleId="BodyTextIndentChar">
    <w:name w:val="Body Text Indent Char"/>
    <w:basedOn w:val="DefaultParagraphFont"/>
    <w:link w:val="BodyTextIndent"/>
    <w:uiPriority w:val="99"/>
    <w:semiHidden/>
    <w:rsid w:val="00631E6D"/>
  </w:style>
  <w:style w:type="paragraph" w:styleId="BodyTextIndent3">
    <w:name w:val="Body Text Indent 3"/>
    <w:basedOn w:val="Normal"/>
    <w:link w:val="BodyTextIndent3Char"/>
    <w:uiPriority w:val="99"/>
    <w:semiHidden/>
    <w:unhideWhenUsed/>
    <w:rsid w:val="00631E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1E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1605">
      <w:bodyDiv w:val="1"/>
      <w:marLeft w:val="0"/>
      <w:marRight w:val="0"/>
      <w:marTop w:val="0"/>
      <w:marBottom w:val="0"/>
      <w:divBdr>
        <w:top w:val="none" w:sz="0" w:space="0" w:color="auto"/>
        <w:left w:val="none" w:sz="0" w:space="0" w:color="auto"/>
        <w:bottom w:val="none" w:sz="0" w:space="0" w:color="auto"/>
        <w:right w:val="none" w:sz="0" w:space="0" w:color="auto"/>
      </w:divBdr>
    </w:div>
    <w:div w:id="1882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FE37A-6B03-4FD0-B5A8-65A71E15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2018-08-08T09:30:00Z</cp:lastPrinted>
  <dcterms:created xsi:type="dcterms:W3CDTF">2025-11-17T12:10:00Z</dcterms:created>
  <dcterms:modified xsi:type="dcterms:W3CDTF">2025-11-17T12:10:00Z</dcterms:modified>
</cp:coreProperties>
</file>