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A93E" w14:textId="77777777" w:rsidR="004757F8" w:rsidRDefault="004D5D89" w:rsidP="00F77542">
      <w:pPr>
        <w:ind w:right="-359"/>
        <w:jc w:val="right"/>
      </w:pPr>
      <w:r w:rsidRPr="002C30C4">
        <w:rPr>
          <w:noProof/>
          <w:lang w:eastAsia="en-GB"/>
        </w:rPr>
        <w:drawing>
          <wp:inline distT="0" distB="0" distL="0" distR="0" wp14:anchorId="32A0AB18" wp14:editId="58D08245">
            <wp:extent cx="1880187" cy="1057275"/>
            <wp:effectExtent l="0" t="0" r="6350" b="0"/>
            <wp:docPr id="1" name="Picture 1" descr="G:\Supplies\Shared\SCL\Branding\New Logo\SCL logo_12MAY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upplies\Shared\SCL\Branding\New Logo\SCL logo_12MAY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162" cy="1071319"/>
                    </a:xfrm>
                    <a:prstGeom prst="rect">
                      <a:avLst/>
                    </a:prstGeom>
                    <a:noFill/>
                    <a:ln>
                      <a:noFill/>
                    </a:ln>
                  </pic:spPr>
                </pic:pic>
              </a:graphicData>
            </a:graphic>
          </wp:inline>
        </w:drawing>
      </w:r>
    </w:p>
    <w:tbl>
      <w:tblPr>
        <w:tblStyle w:val="TableGrid"/>
        <w:tblW w:w="14884" w:type="dxa"/>
        <w:tblInd w:w="-572" w:type="dxa"/>
        <w:tblLook w:val="04A0" w:firstRow="1" w:lastRow="0" w:firstColumn="1" w:lastColumn="0" w:noHBand="0" w:noVBand="1"/>
      </w:tblPr>
      <w:tblGrid>
        <w:gridCol w:w="7230"/>
        <w:gridCol w:w="3827"/>
        <w:gridCol w:w="3827"/>
      </w:tblGrid>
      <w:tr w:rsidR="00F123FB" w:rsidRPr="00895B38" w14:paraId="4FA7C551" w14:textId="77777777" w:rsidTr="00793A23">
        <w:tc>
          <w:tcPr>
            <w:tcW w:w="7230" w:type="dxa"/>
            <w:shd w:val="clear" w:color="auto" w:fill="BFBFBF" w:themeFill="background1" w:themeFillShade="BF"/>
          </w:tcPr>
          <w:p w14:paraId="1016F44C" w14:textId="79004A2F" w:rsidR="008A114D" w:rsidRDefault="00F123FB" w:rsidP="001E5727">
            <w:pPr>
              <w:rPr>
                <w:rFonts w:ascii="Arial" w:hAnsi="Arial" w:cs="Arial"/>
                <w:b/>
                <w:sz w:val="24"/>
                <w:szCs w:val="24"/>
              </w:rPr>
            </w:pPr>
            <w:r w:rsidRPr="00895B38">
              <w:rPr>
                <w:rFonts w:ascii="Arial" w:hAnsi="Arial" w:cs="Arial"/>
                <w:b/>
                <w:sz w:val="24"/>
                <w:szCs w:val="24"/>
              </w:rPr>
              <w:t xml:space="preserve">Post Title: </w:t>
            </w:r>
            <w:r w:rsidR="00722D80">
              <w:rPr>
                <w:rFonts w:ascii="Arial" w:hAnsi="Arial" w:cs="Arial"/>
                <w:b/>
                <w:sz w:val="24"/>
                <w:szCs w:val="24"/>
              </w:rPr>
              <w:t xml:space="preserve">Head </w:t>
            </w:r>
            <w:r w:rsidR="00943609">
              <w:rPr>
                <w:rFonts w:ascii="Arial" w:hAnsi="Arial" w:cs="Arial"/>
                <w:b/>
                <w:sz w:val="24"/>
                <w:szCs w:val="24"/>
              </w:rPr>
              <w:t xml:space="preserve">of </w:t>
            </w:r>
            <w:r w:rsidR="00AE09C5">
              <w:rPr>
                <w:rFonts w:ascii="Arial" w:hAnsi="Arial" w:cs="Arial"/>
                <w:b/>
                <w:sz w:val="24"/>
                <w:szCs w:val="24"/>
              </w:rPr>
              <w:t>Inventory</w:t>
            </w:r>
            <w:r w:rsidR="00904658">
              <w:rPr>
                <w:rFonts w:ascii="Arial" w:hAnsi="Arial" w:cs="Arial"/>
                <w:b/>
                <w:sz w:val="24"/>
                <w:szCs w:val="24"/>
              </w:rPr>
              <w:t xml:space="preserve"> Management </w:t>
            </w:r>
            <w:r w:rsidR="00AE09C5">
              <w:rPr>
                <w:rFonts w:ascii="Arial" w:hAnsi="Arial" w:cs="Arial"/>
                <w:b/>
                <w:sz w:val="24"/>
                <w:szCs w:val="24"/>
              </w:rPr>
              <w:t xml:space="preserve">and </w:t>
            </w:r>
            <w:r w:rsidR="00722D80">
              <w:rPr>
                <w:rFonts w:ascii="Arial" w:hAnsi="Arial" w:cs="Arial"/>
                <w:b/>
                <w:sz w:val="24"/>
                <w:szCs w:val="24"/>
              </w:rPr>
              <w:t xml:space="preserve">Information </w:t>
            </w:r>
            <w:r w:rsidR="00387D9C">
              <w:rPr>
                <w:rFonts w:ascii="Arial" w:hAnsi="Arial" w:cs="Arial"/>
                <w:b/>
                <w:sz w:val="24"/>
                <w:szCs w:val="24"/>
              </w:rPr>
              <w:t>Systems</w:t>
            </w:r>
            <w:r w:rsidR="001653B7">
              <w:rPr>
                <w:rFonts w:ascii="Arial" w:hAnsi="Arial" w:cs="Arial"/>
                <w:b/>
                <w:sz w:val="24"/>
                <w:szCs w:val="24"/>
              </w:rPr>
              <w:t xml:space="preserve"> </w:t>
            </w:r>
          </w:p>
          <w:p w14:paraId="5BA6CDAA" w14:textId="77777777" w:rsidR="00F123FB" w:rsidRPr="00895B38" w:rsidRDefault="008A114D" w:rsidP="00EE7953">
            <w:pPr>
              <w:rPr>
                <w:rFonts w:ascii="Arial" w:hAnsi="Arial" w:cs="Arial"/>
                <w:sz w:val="24"/>
                <w:szCs w:val="24"/>
              </w:rPr>
            </w:pPr>
            <w:r>
              <w:rPr>
                <w:rFonts w:ascii="Arial" w:hAnsi="Arial" w:cs="Arial"/>
                <w:b/>
                <w:sz w:val="24"/>
                <w:szCs w:val="24"/>
              </w:rPr>
              <w:t xml:space="preserve">Department: </w:t>
            </w:r>
            <w:r w:rsidR="001E5727">
              <w:rPr>
                <w:rFonts w:ascii="Arial" w:hAnsi="Arial" w:cs="Arial"/>
                <w:b/>
                <w:sz w:val="24"/>
                <w:szCs w:val="24"/>
              </w:rPr>
              <w:t>Procurement</w:t>
            </w:r>
          </w:p>
        </w:tc>
        <w:tc>
          <w:tcPr>
            <w:tcW w:w="3827" w:type="dxa"/>
            <w:shd w:val="clear" w:color="auto" w:fill="BFBFBF" w:themeFill="background1" w:themeFillShade="BF"/>
          </w:tcPr>
          <w:p w14:paraId="292CEC98" w14:textId="77777777" w:rsidR="00F123FB" w:rsidRPr="00895B38" w:rsidRDefault="00F123FB" w:rsidP="00EE7953">
            <w:pPr>
              <w:rPr>
                <w:rFonts w:ascii="Arial" w:hAnsi="Arial" w:cs="Arial"/>
                <w:b/>
                <w:sz w:val="24"/>
                <w:szCs w:val="24"/>
              </w:rPr>
            </w:pPr>
            <w:r w:rsidRPr="00895B38">
              <w:rPr>
                <w:rFonts w:ascii="Arial" w:hAnsi="Arial" w:cs="Arial"/>
                <w:b/>
                <w:sz w:val="24"/>
                <w:szCs w:val="24"/>
              </w:rPr>
              <w:t>Post Reference:</w:t>
            </w:r>
          </w:p>
        </w:tc>
        <w:tc>
          <w:tcPr>
            <w:tcW w:w="3827" w:type="dxa"/>
            <w:shd w:val="clear" w:color="auto" w:fill="BFBFBF" w:themeFill="background1" w:themeFillShade="BF"/>
          </w:tcPr>
          <w:p w14:paraId="3B7D4408" w14:textId="77777777" w:rsidR="00F123FB" w:rsidRPr="00895B38" w:rsidRDefault="00F123FB" w:rsidP="00EE7953">
            <w:pPr>
              <w:rPr>
                <w:rFonts w:ascii="Arial" w:hAnsi="Arial" w:cs="Arial"/>
                <w:sz w:val="24"/>
                <w:szCs w:val="24"/>
              </w:rPr>
            </w:pPr>
          </w:p>
        </w:tc>
      </w:tr>
      <w:tr w:rsidR="00F123FB" w:rsidRPr="00895B38" w14:paraId="4A005C84" w14:textId="77777777" w:rsidTr="00793A23">
        <w:trPr>
          <w:trHeight w:val="1266"/>
        </w:trPr>
        <w:tc>
          <w:tcPr>
            <w:tcW w:w="11057" w:type="dxa"/>
            <w:gridSpan w:val="2"/>
          </w:tcPr>
          <w:p w14:paraId="7249892B" w14:textId="77777777" w:rsidR="00722D80" w:rsidRPr="00722D80" w:rsidRDefault="00722D80" w:rsidP="00DA009F">
            <w:pPr>
              <w:pStyle w:val="NoSpacing"/>
              <w:spacing w:after="120"/>
              <w:jc w:val="both"/>
              <w:rPr>
                <w:rFonts w:ascii="Arial" w:hAnsi="Arial" w:cs="Arial"/>
                <w:b/>
                <w:sz w:val="24"/>
                <w:szCs w:val="24"/>
              </w:rPr>
            </w:pPr>
            <w:r>
              <w:rPr>
                <w:rFonts w:ascii="Arial" w:hAnsi="Arial" w:cs="Arial"/>
                <w:b/>
                <w:sz w:val="24"/>
                <w:szCs w:val="24"/>
              </w:rPr>
              <w:t xml:space="preserve">Summary of the Role: </w:t>
            </w:r>
          </w:p>
          <w:p w14:paraId="0A20212C" w14:textId="3442B326" w:rsidR="00106F72" w:rsidRDefault="00FE250D" w:rsidP="00106F72">
            <w:pPr>
              <w:jc w:val="both"/>
              <w:rPr>
                <w:rFonts w:ascii="Arial" w:eastAsia="Arial" w:hAnsi="Arial" w:cs="Arial"/>
              </w:rPr>
            </w:pPr>
            <w:r>
              <w:rPr>
                <w:rFonts w:ascii="Arial" w:eastAsia="Arial" w:hAnsi="Arial" w:cs="Arial"/>
              </w:rPr>
              <w:t xml:space="preserve">Within the Procurement </w:t>
            </w:r>
            <w:r w:rsidR="000D1641">
              <w:rPr>
                <w:rFonts w:ascii="Arial" w:eastAsia="Arial" w:hAnsi="Arial" w:cs="Arial"/>
              </w:rPr>
              <w:t>Department,</w:t>
            </w:r>
            <w:r>
              <w:rPr>
                <w:rFonts w:ascii="Arial" w:eastAsia="Arial" w:hAnsi="Arial" w:cs="Arial"/>
              </w:rPr>
              <w:t xml:space="preserve"> u</w:t>
            </w:r>
            <w:r w:rsidR="00DA009F">
              <w:rPr>
                <w:rFonts w:ascii="Arial" w:eastAsia="Arial" w:hAnsi="Arial" w:cs="Arial"/>
              </w:rPr>
              <w:t xml:space="preserve">ltimate </w:t>
            </w:r>
            <w:r w:rsidR="00FB34CD" w:rsidRPr="00C742AD">
              <w:rPr>
                <w:rFonts w:ascii="Arial" w:eastAsia="Arial" w:hAnsi="Arial" w:cs="Arial"/>
              </w:rPr>
              <w:t>responsib</w:t>
            </w:r>
            <w:r w:rsidR="00DA009F">
              <w:rPr>
                <w:rFonts w:ascii="Arial" w:eastAsia="Arial" w:hAnsi="Arial" w:cs="Arial"/>
              </w:rPr>
              <w:t>i</w:t>
            </w:r>
            <w:r w:rsidR="00FB34CD" w:rsidRPr="00C742AD">
              <w:rPr>
                <w:rFonts w:ascii="Arial" w:eastAsia="Arial" w:hAnsi="Arial" w:cs="Arial"/>
              </w:rPr>
              <w:t>l</w:t>
            </w:r>
            <w:r w:rsidR="00DA009F">
              <w:rPr>
                <w:rFonts w:ascii="Arial" w:eastAsia="Arial" w:hAnsi="Arial" w:cs="Arial"/>
              </w:rPr>
              <w:t>ity</w:t>
            </w:r>
            <w:r w:rsidR="00FB34CD" w:rsidRPr="00C742AD">
              <w:rPr>
                <w:rFonts w:ascii="Arial" w:eastAsia="Arial" w:hAnsi="Arial" w:cs="Arial"/>
              </w:rPr>
              <w:t xml:space="preserve"> for </w:t>
            </w:r>
            <w:r>
              <w:rPr>
                <w:rFonts w:ascii="Arial" w:eastAsia="Arial" w:hAnsi="Arial" w:cs="Arial"/>
              </w:rPr>
              <w:t xml:space="preserve">the </w:t>
            </w:r>
            <w:r w:rsidR="00956320">
              <w:rPr>
                <w:rFonts w:ascii="Arial" w:eastAsia="Arial" w:hAnsi="Arial" w:cs="Arial"/>
              </w:rPr>
              <w:t>day-to-day</w:t>
            </w:r>
            <w:r>
              <w:rPr>
                <w:rFonts w:ascii="Arial" w:eastAsia="Arial" w:hAnsi="Arial" w:cs="Arial"/>
              </w:rPr>
              <w:t xml:space="preserve"> leadership of</w:t>
            </w:r>
            <w:r w:rsidR="00FB34CD" w:rsidRPr="00C742AD">
              <w:rPr>
                <w:rFonts w:ascii="Arial" w:eastAsia="Arial" w:hAnsi="Arial" w:cs="Arial"/>
              </w:rPr>
              <w:t xml:space="preserve"> </w:t>
            </w:r>
            <w:r w:rsidR="00AC2AA5">
              <w:rPr>
                <w:rFonts w:ascii="Arial" w:eastAsia="Arial" w:hAnsi="Arial" w:cs="Arial"/>
              </w:rPr>
              <w:t>i</w:t>
            </w:r>
            <w:r w:rsidR="00FB34CD">
              <w:rPr>
                <w:rFonts w:ascii="Arial" w:eastAsia="Arial" w:hAnsi="Arial" w:cs="Arial"/>
              </w:rPr>
              <w:t>nventor</w:t>
            </w:r>
            <w:r w:rsidR="00D16C02">
              <w:rPr>
                <w:rFonts w:ascii="Arial" w:eastAsia="Arial" w:hAnsi="Arial" w:cs="Arial"/>
              </w:rPr>
              <w:t xml:space="preserve">y </w:t>
            </w:r>
            <w:r w:rsidR="00AC2AA5">
              <w:rPr>
                <w:rFonts w:ascii="Arial" w:eastAsia="Arial" w:hAnsi="Arial" w:cs="Arial"/>
              </w:rPr>
              <w:t>m</w:t>
            </w:r>
            <w:r w:rsidR="00D16C02">
              <w:rPr>
                <w:rFonts w:ascii="Arial" w:eastAsia="Arial" w:hAnsi="Arial" w:cs="Arial"/>
              </w:rPr>
              <w:t>anagement</w:t>
            </w:r>
            <w:r w:rsidR="00AC2AA5">
              <w:rPr>
                <w:rFonts w:ascii="Arial" w:eastAsia="Arial" w:hAnsi="Arial" w:cs="Arial"/>
              </w:rPr>
              <w:t>,</w:t>
            </w:r>
            <w:r w:rsidR="00D16C02">
              <w:rPr>
                <w:rFonts w:ascii="Arial" w:eastAsia="Arial" w:hAnsi="Arial" w:cs="Arial"/>
              </w:rPr>
              <w:t xml:space="preserve"> </w:t>
            </w:r>
            <w:r w:rsidR="006275F8">
              <w:rPr>
                <w:rFonts w:ascii="Arial" w:eastAsia="Arial" w:hAnsi="Arial" w:cs="Arial"/>
              </w:rPr>
              <w:t xml:space="preserve">purchasing </w:t>
            </w:r>
            <w:r w:rsidR="00FB34CD">
              <w:rPr>
                <w:rFonts w:ascii="Arial" w:eastAsia="Arial" w:hAnsi="Arial" w:cs="Arial"/>
              </w:rPr>
              <w:t xml:space="preserve">and Information </w:t>
            </w:r>
            <w:r w:rsidR="00FB34CD" w:rsidRPr="00C742AD">
              <w:rPr>
                <w:rFonts w:ascii="Arial" w:eastAsia="Arial" w:hAnsi="Arial" w:cs="Arial"/>
              </w:rPr>
              <w:t>function</w:t>
            </w:r>
            <w:r w:rsidR="00FB34CD">
              <w:rPr>
                <w:rFonts w:ascii="Arial" w:eastAsia="Arial" w:hAnsi="Arial" w:cs="Arial"/>
              </w:rPr>
              <w:t>s</w:t>
            </w:r>
            <w:r w:rsidR="00FB34CD" w:rsidRPr="00C742AD">
              <w:rPr>
                <w:rFonts w:ascii="Arial" w:eastAsia="Arial" w:hAnsi="Arial" w:cs="Arial"/>
              </w:rPr>
              <w:t xml:space="preserve"> </w:t>
            </w:r>
            <w:r w:rsidR="001104CE">
              <w:rPr>
                <w:rFonts w:ascii="Arial" w:eastAsia="Arial" w:hAnsi="Arial" w:cs="Arial"/>
              </w:rPr>
              <w:t>for:</w:t>
            </w:r>
            <w:r w:rsidR="001104CE" w:rsidRPr="00C742AD">
              <w:rPr>
                <w:rFonts w:ascii="Arial" w:eastAsia="Arial" w:hAnsi="Arial" w:cs="Arial"/>
              </w:rPr>
              <w:t xml:space="preserve"> </w:t>
            </w:r>
            <w:r w:rsidR="00FB34CD">
              <w:rPr>
                <w:rFonts w:ascii="Arial" w:eastAsia="Arial" w:hAnsi="Arial" w:cs="Arial"/>
              </w:rPr>
              <w:t>Synchronicity Care Limited (SCL)</w:t>
            </w:r>
            <w:r w:rsidR="001104CE">
              <w:rPr>
                <w:rFonts w:ascii="Arial" w:eastAsia="Arial" w:hAnsi="Arial" w:cs="Arial"/>
              </w:rPr>
              <w:t>;</w:t>
            </w:r>
            <w:r w:rsidR="00FB34CD">
              <w:rPr>
                <w:rFonts w:ascii="Arial" w:eastAsia="Arial" w:hAnsi="Arial" w:cs="Arial"/>
              </w:rPr>
              <w:t xml:space="preserve"> and County Durham and Darlington NHS </w:t>
            </w:r>
            <w:r w:rsidR="00FB34CD" w:rsidRPr="00C742AD">
              <w:rPr>
                <w:rFonts w:ascii="Arial" w:eastAsia="Arial" w:hAnsi="Arial" w:cs="Arial"/>
              </w:rPr>
              <w:t>Foundation Trust (</w:t>
            </w:r>
            <w:r w:rsidR="00FB34CD">
              <w:rPr>
                <w:rFonts w:ascii="Arial" w:eastAsia="Arial" w:hAnsi="Arial" w:cs="Arial"/>
              </w:rPr>
              <w:t>CDDFT</w:t>
            </w:r>
            <w:r w:rsidR="00FB34CD" w:rsidRPr="00C742AD">
              <w:rPr>
                <w:rFonts w:ascii="Arial" w:eastAsia="Arial" w:hAnsi="Arial" w:cs="Arial"/>
              </w:rPr>
              <w:t>)</w:t>
            </w:r>
            <w:r w:rsidR="001104CE">
              <w:rPr>
                <w:rFonts w:ascii="Arial" w:eastAsia="Arial" w:hAnsi="Arial" w:cs="Arial"/>
              </w:rPr>
              <w:t>: The Trust Group.</w:t>
            </w:r>
          </w:p>
          <w:p w14:paraId="0DA553DA" w14:textId="77777777" w:rsidR="00106F72" w:rsidRDefault="00106F72" w:rsidP="00106F72">
            <w:pPr>
              <w:jc w:val="both"/>
              <w:rPr>
                <w:rFonts w:ascii="Arial" w:eastAsia="Arial" w:hAnsi="Arial" w:cs="Arial"/>
              </w:rPr>
            </w:pPr>
          </w:p>
          <w:p w14:paraId="1A8E94E2" w14:textId="7C8AEF03" w:rsidR="00AE09C5" w:rsidRDefault="00AE09C5" w:rsidP="00106F72">
            <w:pPr>
              <w:jc w:val="both"/>
              <w:rPr>
                <w:rFonts w:ascii="Arial" w:eastAsia="Times New Roman" w:hAnsi="Arial" w:cs="Arial"/>
              </w:rPr>
            </w:pPr>
            <w:r w:rsidRPr="004F16E9">
              <w:rPr>
                <w:rFonts w:ascii="Arial" w:eastAsia="Times New Roman" w:hAnsi="Arial" w:cs="Arial"/>
              </w:rPr>
              <w:t>The Head of Inventory</w:t>
            </w:r>
            <w:r w:rsidR="00655033">
              <w:rPr>
                <w:rFonts w:ascii="Arial" w:eastAsia="Times New Roman" w:hAnsi="Arial" w:cs="Arial"/>
              </w:rPr>
              <w:t xml:space="preserve"> Management </w:t>
            </w:r>
            <w:r w:rsidR="001104CE">
              <w:rPr>
                <w:rFonts w:ascii="Arial" w:eastAsia="Times New Roman" w:hAnsi="Arial" w:cs="Arial"/>
              </w:rPr>
              <w:t xml:space="preserve">(IM) </w:t>
            </w:r>
            <w:r w:rsidRPr="004F16E9">
              <w:rPr>
                <w:rFonts w:ascii="Arial" w:eastAsia="Times New Roman" w:hAnsi="Arial" w:cs="Arial"/>
              </w:rPr>
              <w:t>and Information</w:t>
            </w:r>
            <w:r w:rsidR="00655033">
              <w:rPr>
                <w:rFonts w:ascii="Arial" w:eastAsia="Times New Roman" w:hAnsi="Arial" w:cs="Arial"/>
              </w:rPr>
              <w:t xml:space="preserve"> Systems</w:t>
            </w:r>
            <w:r w:rsidR="001104CE">
              <w:rPr>
                <w:rFonts w:ascii="Arial" w:eastAsia="Times New Roman" w:hAnsi="Arial" w:cs="Arial"/>
              </w:rPr>
              <w:t xml:space="preserve"> (IS)</w:t>
            </w:r>
            <w:r w:rsidRPr="004F16E9">
              <w:rPr>
                <w:rFonts w:ascii="Arial" w:eastAsia="Times New Roman" w:hAnsi="Arial" w:cs="Arial"/>
              </w:rPr>
              <w:t xml:space="preserve"> will lead the strategic oversight and operational management of </w:t>
            </w:r>
            <w:r w:rsidR="006275F8">
              <w:rPr>
                <w:rFonts w:ascii="Arial" w:eastAsia="Times New Roman" w:hAnsi="Arial" w:cs="Arial"/>
              </w:rPr>
              <w:t xml:space="preserve">the </w:t>
            </w:r>
            <w:r w:rsidRPr="004F16E9">
              <w:rPr>
                <w:rFonts w:ascii="Arial" w:eastAsia="Times New Roman" w:hAnsi="Arial" w:cs="Arial"/>
              </w:rPr>
              <w:t>inventory</w:t>
            </w:r>
            <w:r w:rsidR="00AC2AA5">
              <w:rPr>
                <w:rFonts w:ascii="Arial" w:eastAsia="Times New Roman" w:hAnsi="Arial" w:cs="Arial"/>
              </w:rPr>
              <w:t xml:space="preserve"> and </w:t>
            </w:r>
            <w:r w:rsidRPr="004F16E9">
              <w:rPr>
                <w:rFonts w:ascii="Arial" w:eastAsia="Times New Roman" w:hAnsi="Arial" w:cs="Arial"/>
              </w:rPr>
              <w:t>stock control</w:t>
            </w:r>
            <w:r w:rsidR="006275F8">
              <w:rPr>
                <w:rFonts w:ascii="Arial" w:eastAsia="Times New Roman" w:hAnsi="Arial" w:cs="Arial"/>
              </w:rPr>
              <w:t xml:space="preserve"> process</w:t>
            </w:r>
            <w:r w:rsidR="00AC2AA5">
              <w:rPr>
                <w:rFonts w:ascii="Arial" w:eastAsia="Times New Roman" w:hAnsi="Arial" w:cs="Arial"/>
              </w:rPr>
              <w:t>es</w:t>
            </w:r>
            <w:r w:rsidRPr="004F16E9">
              <w:rPr>
                <w:rFonts w:ascii="Arial" w:eastAsia="Times New Roman" w:hAnsi="Arial" w:cs="Arial"/>
              </w:rPr>
              <w:t xml:space="preserve">, </w:t>
            </w:r>
            <w:r w:rsidRPr="00793A23">
              <w:rPr>
                <w:rFonts w:ascii="Arial" w:eastAsia="Times New Roman" w:hAnsi="Arial" w:cs="Arial"/>
              </w:rPr>
              <w:t xml:space="preserve">and </w:t>
            </w:r>
            <w:r w:rsidR="00AC2AA5" w:rsidRPr="00793A23">
              <w:rPr>
                <w:rFonts w:ascii="Arial" w:eastAsia="Times New Roman" w:hAnsi="Arial" w:cs="Arial"/>
              </w:rPr>
              <w:t xml:space="preserve">the source to pay and </w:t>
            </w:r>
            <w:r w:rsidRPr="00793A23">
              <w:rPr>
                <w:rFonts w:ascii="Arial" w:eastAsia="Times New Roman" w:hAnsi="Arial" w:cs="Arial"/>
              </w:rPr>
              <w:t>supply</w:t>
            </w:r>
            <w:r w:rsidRPr="004F16E9">
              <w:rPr>
                <w:rFonts w:ascii="Arial" w:eastAsia="Times New Roman" w:hAnsi="Arial" w:cs="Arial"/>
              </w:rPr>
              <w:t xml:space="preserve"> data systems across the Trust</w:t>
            </w:r>
            <w:r w:rsidR="00DA009F">
              <w:rPr>
                <w:rFonts w:ascii="Arial" w:eastAsia="Times New Roman" w:hAnsi="Arial" w:cs="Arial"/>
              </w:rPr>
              <w:t xml:space="preserve"> Group</w:t>
            </w:r>
            <w:r w:rsidRPr="004F16E9">
              <w:rPr>
                <w:rFonts w:ascii="Arial" w:eastAsia="Times New Roman" w:hAnsi="Arial" w:cs="Arial"/>
              </w:rPr>
              <w:t xml:space="preserve">.  </w:t>
            </w:r>
            <w:r w:rsidR="00AC2AA5" w:rsidRPr="00793A23">
              <w:rPr>
                <w:rFonts w:ascii="Arial" w:eastAsia="Times New Roman" w:hAnsi="Arial" w:cs="Arial"/>
              </w:rPr>
              <w:t xml:space="preserve">As Head of </w:t>
            </w:r>
            <w:r w:rsidR="001104CE">
              <w:rPr>
                <w:rFonts w:ascii="Arial" w:eastAsia="Times New Roman" w:hAnsi="Arial" w:cs="Arial"/>
              </w:rPr>
              <w:t>IM</w:t>
            </w:r>
            <w:r w:rsidR="00AC2AA5" w:rsidRPr="00793A23">
              <w:rPr>
                <w:rFonts w:ascii="Arial" w:eastAsia="Times New Roman" w:hAnsi="Arial" w:cs="Arial"/>
              </w:rPr>
              <w:t xml:space="preserve"> </w:t>
            </w:r>
            <w:r w:rsidR="00AC2AA5">
              <w:rPr>
                <w:rFonts w:ascii="Arial" w:eastAsia="Times New Roman" w:hAnsi="Arial" w:cs="Arial"/>
              </w:rPr>
              <w:t>t</w:t>
            </w:r>
            <w:r w:rsidRPr="004F16E9">
              <w:rPr>
                <w:rFonts w:ascii="Arial" w:eastAsia="Times New Roman" w:hAnsi="Arial" w:cs="Arial"/>
              </w:rPr>
              <w:t xml:space="preserve">his role ensures the Trust maintains optimal stock levels of medical </w:t>
            </w:r>
            <w:r w:rsidR="00E21505" w:rsidRPr="004F16E9">
              <w:rPr>
                <w:rFonts w:ascii="Arial" w:eastAsia="Times New Roman" w:hAnsi="Arial" w:cs="Arial"/>
              </w:rPr>
              <w:t xml:space="preserve">and non-medical </w:t>
            </w:r>
            <w:r w:rsidRPr="004F16E9">
              <w:rPr>
                <w:rFonts w:ascii="Arial" w:eastAsia="Times New Roman" w:hAnsi="Arial" w:cs="Arial"/>
              </w:rPr>
              <w:t>supplies and consumables.</w:t>
            </w:r>
            <w:r w:rsidR="00AC2AA5">
              <w:rPr>
                <w:rFonts w:ascii="Arial" w:eastAsia="Times New Roman" w:hAnsi="Arial" w:cs="Arial"/>
              </w:rPr>
              <w:t xml:space="preserve"> </w:t>
            </w:r>
            <w:r w:rsidR="00AC2AA5" w:rsidRPr="00793A23">
              <w:rPr>
                <w:rFonts w:ascii="Arial" w:eastAsia="Times New Roman" w:hAnsi="Arial" w:cs="Arial"/>
              </w:rPr>
              <w:t xml:space="preserve">As Head of </w:t>
            </w:r>
            <w:r w:rsidR="001104CE">
              <w:rPr>
                <w:rFonts w:ascii="Arial" w:eastAsia="Times New Roman" w:hAnsi="Arial" w:cs="Arial"/>
              </w:rPr>
              <w:t>IS</w:t>
            </w:r>
            <w:r w:rsidR="00AC2AA5" w:rsidRPr="00793A23">
              <w:rPr>
                <w:rFonts w:ascii="Arial" w:eastAsia="Times New Roman" w:hAnsi="Arial" w:cs="Arial"/>
              </w:rPr>
              <w:t xml:space="preserve">, this role is the overall lead for systems and information supporting </w:t>
            </w:r>
            <w:r w:rsidR="001104CE">
              <w:rPr>
                <w:rFonts w:ascii="Arial" w:eastAsia="Times New Roman" w:hAnsi="Arial" w:cs="Arial"/>
              </w:rPr>
              <w:t xml:space="preserve">both </w:t>
            </w:r>
            <w:r w:rsidR="00AC2AA5" w:rsidRPr="00793A23">
              <w:rPr>
                <w:rFonts w:ascii="Arial" w:eastAsia="Times New Roman" w:hAnsi="Arial" w:cs="Arial"/>
              </w:rPr>
              <w:t>purchasing (</w:t>
            </w:r>
            <w:r w:rsidR="00793A23">
              <w:rPr>
                <w:rFonts w:ascii="Arial" w:eastAsia="Times New Roman" w:hAnsi="Arial" w:cs="Arial"/>
              </w:rPr>
              <w:t>source to pay</w:t>
            </w:r>
            <w:r w:rsidR="00AC2AA5" w:rsidRPr="00793A23">
              <w:rPr>
                <w:rFonts w:ascii="Arial" w:eastAsia="Times New Roman" w:hAnsi="Arial" w:cs="Arial"/>
              </w:rPr>
              <w:t xml:space="preserve">) </w:t>
            </w:r>
            <w:r w:rsidR="001104CE">
              <w:rPr>
                <w:rFonts w:ascii="Arial" w:eastAsia="Times New Roman" w:hAnsi="Arial" w:cs="Arial"/>
              </w:rPr>
              <w:t xml:space="preserve">and </w:t>
            </w:r>
            <w:r w:rsidR="001104CE" w:rsidRPr="00147062">
              <w:rPr>
                <w:rFonts w:ascii="Arial" w:eastAsia="Times New Roman" w:hAnsi="Arial" w:cs="Arial"/>
              </w:rPr>
              <w:t>inventory management</w:t>
            </w:r>
            <w:r w:rsidR="001104CE" w:rsidRPr="001653B7">
              <w:rPr>
                <w:rFonts w:ascii="Arial" w:eastAsia="Times New Roman" w:hAnsi="Arial" w:cs="Arial"/>
              </w:rPr>
              <w:t xml:space="preserve"> </w:t>
            </w:r>
            <w:r w:rsidR="00AC2AA5" w:rsidRPr="00793A23">
              <w:rPr>
                <w:rFonts w:ascii="Arial" w:eastAsia="Times New Roman" w:hAnsi="Arial" w:cs="Arial"/>
              </w:rPr>
              <w:t>throughout the Trust</w:t>
            </w:r>
            <w:r w:rsidR="001104CE">
              <w:rPr>
                <w:rFonts w:ascii="Arial" w:eastAsia="Times New Roman" w:hAnsi="Arial" w:cs="Arial"/>
              </w:rPr>
              <w:t xml:space="preserve"> Group,</w:t>
            </w:r>
            <w:r w:rsidR="001104CE" w:rsidRPr="004F16E9">
              <w:rPr>
                <w:rFonts w:ascii="Arial" w:eastAsia="Times New Roman" w:hAnsi="Arial" w:cs="Arial"/>
              </w:rPr>
              <w:t xml:space="preserve"> delivering accurate, timely information to support p</w:t>
            </w:r>
            <w:r w:rsidR="001653B7">
              <w:rPr>
                <w:rFonts w:ascii="Arial" w:eastAsia="Times New Roman" w:hAnsi="Arial" w:cs="Arial"/>
              </w:rPr>
              <w:t xml:space="preserve">atient care, clinical services </w:t>
            </w:r>
            <w:r w:rsidR="001104CE" w:rsidRPr="004F16E9">
              <w:rPr>
                <w:rFonts w:ascii="Arial" w:eastAsia="Times New Roman" w:hAnsi="Arial" w:cs="Arial"/>
              </w:rPr>
              <w:t>and financial efficiency</w:t>
            </w:r>
            <w:r w:rsidR="001104CE">
              <w:rPr>
                <w:rFonts w:ascii="Arial" w:eastAsia="Times New Roman" w:hAnsi="Arial" w:cs="Arial"/>
              </w:rPr>
              <w:t>.</w:t>
            </w:r>
          </w:p>
          <w:p w14:paraId="07844D92" w14:textId="77777777" w:rsidR="00AC2AA5" w:rsidRDefault="00AC2AA5" w:rsidP="00106F72">
            <w:pPr>
              <w:jc w:val="both"/>
              <w:rPr>
                <w:rFonts w:ascii="Arial" w:eastAsia="Times New Roman" w:hAnsi="Arial" w:cs="Arial"/>
              </w:rPr>
            </w:pPr>
          </w:p>
          <w:p w14:paraId="0DB97E95" w14:textId="2676C588" w:rsidR="001104CE" w:rsidRPr="00106F72" w:rsidRDefault="00AC2AA5" w:rsidP="00106F72">
            <w:pPr>
              <w:jc w:val="both"/>
              <w:rPr>
                <w:rFonts w:ascii="Arial" w:eastAsia="Arial" w:hAnsi="Arial" w:cs="Arial"/>
              </w:rPr>
            </w:pPr>
            <w:r>
              <w:rPr>
                <w:rFonts w:ascii="Arial" w:eastAsia="Times New Roman" w:hAnsi="Arial" w:cs="Arial"/>
              </w:rPr>
              <w:t>The post holder will</w:t>
            </w:r>
            <w:r w:rsidR="00315C65">
              <w:rPr>
                <w:rFonts w:ascii="Arial" w:eastAsia="Times New Roman" w:hAnsi="Arial" w:cs="Arial"/>
              </w:rPr>
              <w:t xml:space="preserve"> also</w:t>
            </w:r>
            <w:r>
              <w:rPr>
                <w:rFonts w:ascii="Arial" w:eastAsia="Times New Roman" w:hAnsi="Arial" w:cs="Arial"/>
              </w:rPr>
              <w:t>:</w:t>
            </w:r>
          </w:p>
          <w:p w14:paraId="6AF26EE7" w14:textId="7F2D8E47" w:rsidR="00AE09C5" w:rsidRPr="004F16E9" w:rsidRDefault="00AC2AA5" w:rsidP="00793A23">
            <w:pPr>
              <w:jc w:val="both"/>
              <w:rPr>
                <w:rFonts w:ascii="Arial" w:eastAsia="Times New Roman" w:hAnsi="Arial" w:cs="Arial"/>
              </w:rPr>
            </w:pPr>
            <w:r>
              <w:rPr>
                <w:rFonts w:ascii="Arial" w:eastAsia="Times New Roman" w:hAnsi="Arial" w:cs="Arial"/>
                <w:lang w:eastAsia="en-GB"/>
              </w:rPr>
              <w:t>L</w:t>
            </w:r>
            <w:r w:rsidR="00E21505" w:rsidRPr="004F16E9">
              <w:rPr>
                <w:rFonts w:ascii="Arial" w:eastAsia="Times New Roman" w:hAnsi="Arial" w:cs="Arial"/>
                <w:lang w:eastAsia="en-GB"/>
              </w:rPr>
              <w:t>ead and</w:t>
            </w:r>
            <w:r w:rsidR="00AE09C5" w:rsidRPr="004F16E9">
              <w:rPr>
                <w:rFonts w:ascii="Arial" w:eastAsia="Times New Roman" w:hAnsi="Arial" w:cs="Arial"/>
                <w:lang w:eastAsia="en-GB"/>
              </w:rPr>
              <w:t xml:space="preserve"> be a key driver of digital transformation in </w:t>
            </w:r>
            <w:r w:rsidR="00AE09C5" w:rsidRPr="004F16E9">
              <w:rPr>
                <w:rFonts w:ascii="Arial" w:eastAsia="Times New Roman" w:hAnsi="Arial" w:cs="Arial"/>
              </w:rPr>
              <w:t>procurement systems</w:t>
            </w:r>
            <w:r w:rsidR="00AE09C5" w:rsidRPr="004F16E9">
              <w:rPr>
                <w:rFonts w:ascii="Arial" w:eastAsia="Times New Roman" w:hAnsi="Arial" w:cs="Arial"/>
                <w:lang w:eastAsia="en-GB"/>
              </w:rPr>
              <w:t>,</w:t>
            </w:r>
            <w:r w:rsidR="00106F72">
              <w:rPr>
                <w:rFonts w:ascii="Arial" w:eastAsia="Times New Roman" w:hAnsi="Arial" w:cs="Arial"/>
                <w:lang w:eastAsia="en-GB"/>
              </w:rPr>
              <w:t xml:space="preserve"> using </w:t>
            </w:r>
            <w:r w:rsidR="00106F72" w:rsidRPr="00C742AD">
              <w:rPr>
                <w:rFonts w:ascii="Arial" w:eastAsia="Arial" w:hAnsi="Arial" w:cs="Arial"/>
              </w:rPr>
              <w:t>technology across the Procurement Services function, including Artificial Intelligence</w:t>
            </w:r>
            <w:r w:rsidR="00106F72">
              <w:rPr>
                <w:rFonts w:ascii="Arial" w:eastAsia="Arial" w:hAnsi="Arial" w:cs="Arial"/>
              </w:rPr>
              <w:t xml:space="preserve"> a</w:t>
            </w:r>
            <w:r w:rsidR="00106F72" w:rsidRPr="00C742AD">
              <w:rPr>
                <w:rFonts w:ascii="Arial" w:eastAsia="Arial" w:hAnsi="Arial" w:cs="Arial"/>
              </w:rPr>
              <w:t>nd Robotic Process Automation</w:t>
            </w:r>
            <w:r w:rsidR="00106F72">
              <w:rPr>
                <w:rFonts w:ascii="Arial" w:eastAsia="Arial" w:hAnsi="Arial" w:cs="Arial"/>
              </w:rPr>
              <w:t>,</w:t>
            </w:r>
            <w:r w:rsidR="00AE09C5" w:rsidRPr="004F16E9">
              <w:rPr>
                <w:rFonts w:ascii="Arial" w:eastAsia="Times New Roman" w:hAnsi="Arial" w:cs="Arial"/>
                <w:lang w:eastAsia="en-GB"/>
              </w:rPr>
              <w:t xml:space="preserve"> </w:t>
            </w:r>
            <w:r w:rsidR="00E21505" w:rsidRPr="004F16E9">
              <w:rPr>
                <w:rFonts w:ascii="Arial" w:eastAsia="Times New Roman" w:hAnsi="Arial" w:cs="Arial"/>
                <w:lang w:eastAsia="en-GB"/>
              </w:rPr>
              <w:t>bridging operational and digital functions to optimi</w:t>
            </w:r>
            <w:r w:rsidR="00870A09" w:rsidRPr="004F16E9">
              <w:rPr>
                <w:rFonts w:ascii="Arial" w:eastAsia="Times New Roman" w:hAnsi="Arial" w:cs="Arial"/>
                <w:lang w:eastAsia="en-GB"/>
              </w:rPr>
              <w:t>s</w:t>
            </w:r>
            <w:r w:rsidR="00E21505" w:rsidRPr="004F16E9">
              <w:rPr>
                <w:rFonts w:ascii="Arial" w:eastAsia="Times New Roman" w:hAnsi="Arial" w:cs="Arial"/>
                <w:lang w:eastAsia="en-GB"/>
              </w:rPr>
              <w:t>e in</w:t>
            </w:r>
            <w:r w:rsidR="00E22106">
              <w:rPr>
                <w:rFonts w:ascii="Arial" w:eastAsia="Times New Roman" w:hAnsi="Arial" w:cs="Arial"/>
                <w:lang w:eastAsia="en-GB"/>
              </w:rPr>
              <w:t>ventory accuracy, reduc</w:t>
            </w:r>
            <w:r>
              <w:rPr>
                <w:rFonts w:ascii="Arial" w:eastAsia="Times New Roman" w:hAnsi="Arial" w:cs="Arial"/>
                <w:lang w:eastAsia="en-GB"/>
              </w:rPr>
              <w:t>ing</w:t>
            </w:r>
            <w:r w:rsidR="00E22106">
              <w:rPr>
                <w:rFonts w:ascii="Arial" w:eastAsia="Times New Roman" w:hAnsi="Arial" w:cs="Arial"/>
                <w:lang w:eastAsia="en-GB"/>
              </w:rPr>
              <w:t xml:space="preserve"> costs </w:t>
            </w:r>
            <w:r w:rsidR="00E21505" w:rsidRPr="004F16E9">
              <w:rPr>
                <w:rFonts w:ascii="Arial" w:eastAsia="Times New Roman" w:hAnsi="Arial" w:cs="Arial"/>
                <w:lang w:eastAsia="en-GB"/>
              </w:rPr>
              <w:t>and support</w:t>
            </w:r>
            <w:r>
              <w:rPr>
                <w:rFonts w:ascii="Arial" w:eastAsia="Times New Roman" w:hAnsi="Arial" w:cs="Arial"/>
                <w:lang w:eastAsia="en-GB"/>
              </w:rPr>
              <w:t>ing</w:t>
            </w:r>
            <w:r w:rsidR="00E21505" w:rsidRPr="004F16E9">
              <w:rPr>
                <w:rFonts w:ascii="Arial" w:eastAsia="Times New Roman" w:hAnsi="Arial" w:cs="Arial"/>
                <w:lang w:eastAsia="en-GB"/>
              </w:rPr>
              <w:t xml:space="preserve"> business decision-making, </w:t>
            </w:r>
            <w:r w:rsidR="00106F72">
              <w:rPr>
                <w:rFonts w:ascii="Arial" w:eastAsia="Times New Roman" w:hAnsi="Arial" w:cs="Arial"/>
                <w:lang w:eastAsia="en-GB"/>
              </w:rPr>
              <w:t xml:space="preserve">whilst </w:t>
            </w:r>
            <w:r w:rsidR="00AE09C5" w:rsidRPr="004F16E9">
              <w:rPr>
                <w:rFonts w:ascii="Arial" w:eastAsia="Times New Roman" w:hAnsi="Arial" w:cs="Arial"/>
                <w:lang w:eastAsia="en-GB"/>
              </w:rPr>
              <w:t>aligning with N</w:t>
            </w:r>
            <w:r w:rsidR="00D16C02">
              <w:rPr>
                <w:rFonts w:ascii="Arial" w:eastAsia="Times New Roman" w:hAnsi="Arial" w:cs="Arial"/>
                <w:lang w:eastAsia="en-GB"/>
              </w:rPr>
              <w:t>HS Supply Chain strategies and N</w:t>
            </w:r>
            <w:r w:rsidR="00AE09C5" w:rsidRPr="004F16E9">
              <w:rPr>
                <w:rFonts w:ascii="Arial" w:eastAsia="Times New Roman" w:hAnsi="Arial" w:cs="Arial"/>
                <w:lang w:eastAsia="en-GB"/>
              </w:rPr>
              <w:t xml:space="preserve">ational </w:t>
            </w:r>
            <w:r w:rsidR="00D16C02">
              <w:rPr>
                <w:rFonts w:ascii="Arial" w:eastAsia="Times New Roman" w:hAnsi="Arial" w:cs="Arial"/>
                <w:lang w:eastAsia="en-GB"/>
              </w:rPr>
              <w:t>S</w:t>
            </w:r>
            <w:r w:rsidR="00AE09C5" w:rsidRPr="004F16E9">
              <w:rPr>
                <w:rFonts w:ascii="Arial" w:eastAsia="Times New Roman" w:hAnsi="Arial" w:cs="Arial"/>
                <w:lang w:eastAsia="en-GB"/>
              </w:rPr>
              <w:t>tandards</w:t>
            </w:r>
            <w:r w:rsidR="00AE09C5" w:rsidRPr="004F16E9">
              <w:rPr>
                <w:rFonts w:ascii="Arial" w:eastAsia="Times New Roman" w:hAnsi="Arial" w:cs="Arial"/>
              </w:rPr>
              <w:t>.</w:t>
            </w:r>
          </w:p>
          <w:p w14:paraId="34726968" w14:textId="77777777" w:rsidR="00315C65" w:rsidRDefault="00315C65" w:rsidP="00C55379">
            <w:pPr>
              <w:pStyle w:val="Body"/>
              <w:jc w:val="both"/>
              <w:rPr>
                <w:rFonts w:ascii="Arial" w:hAnsi="Arial" w:cs="Arial"/>
              </w:rPr>
            </w:pPr>
          </w:p>
          <w:p w14:paraId="117970AF" w14:textId="22899490" w:rsidR="00AC2AA5" w:rsidRDefault="00AC2AA5" w:rsidP="00C55379">
            <w:pPr>
              <w:pStyle w:val="Body"/>
              <w:jc w:val="both"/>
              <w:rPr>
                <w:rFonts w:ascii="Arial" w:hAnsi="Arial" w:cs="Arial"/>
              </w:rPr>
            </w:pPr>
            <w:r>
              <w:rPr>
                <w:rFonts w:ascii="Arial" w:hAnsi="Arial" w:cs="Arial"/>
              </w:rPr>
              <w:t>L</w:t>
            </w:r>
            <w:r w:rsidR="007E5632" w:rsidRPr="004F16E9">
              <w:rPr>
                <w:rFonts w:ascii="Arial" w:hAnsi="Arial" w:cs="Arial"/>
              </w:rPr>
              <w:t>ead th</w:t>
            </w:r>
            <w:r w:rsidR="00E22106">
              <w:rPr>
                <w:rFonts w:ascii="Arial" w:hAnsi="Arial" w:cs="Arial"/>
              </w:rPr>
              <w:t xml:space="preserve">e team in </w:t>
            </w:r>
            <w:r w:rsidR="00AC7BE0">
              <w:rPr>
                <w:rFonts w:ascii="Arial" w:hAnsi="Arial" w:cs="Arial"/>
              </w:rPr>
              <w:t>business improvemen</w:t>
            </w:r>
            <w:r>
              <w:rPr>
                <w:rFonts w:ascii="Arial" w:hAnsi="Arial" w:cs="Arial"/>
              </w:rPr>
              <w:t xml:space="preserve">t </w:t>
            </w:r>
            <w:r w:rsidR="0058103E">
              <w:rPr>
                <w:rFonts w:ascii="Arial" w:hAnsi="Arial" w:cs="Arial"/>
              </w:rPr>
              <w:t xml:space="preserve">in regards </w:t>
            </w:r>
            <w:r>
              <w:rPr>
                <w:rFonts w:ascii="Arial" w:hAnsi="Arial" w:cs="Arial"/>
              </w:rPr>
              <w:t xml:space="preserve">to </w:t>
            </w:r>
            <w:r w:rsidR="0058103E">
              <w:rPr>
                <w:rFonts w:ascii="Arial" w:hAnsi="Arial" w:cs="Arial"/>
              </w:rPr>
              <w:t>purchasing and inventory management systems, processes and information</w:t>
            </w:r>
            <w:r>
              <w:rPr>
                <w:rFonts w:ascii="Arial" w:hAnsi="Arial" w:cs="Arial"/>
              </w:rPr>
              <w:t xml:space="preserve">. </w:t>
            </w:r>
          </w:p>
          <w:p w14:paraId="19874F54" w14:textId="29FEEFB8" w:rsidR="00AC2AA5" w:rsidRDefault="00AC2AA5" w:rsidP="00C55379">
            <w:pPr>
              <w:pStyle w:val="Body"/>
              <w:jc w:val="both"/>
              <w:rPr>
                <w:rFonts w:ascii="Arial" w:hAnsi="Arial" w:cs="Arial"/>
              </w:rPr>
            </w:pPr>
          </w:p>
          <w:p w14:paraId="719574B9" w14:textId="4960168A" w:rsidR="00C55379" w:rsidRDefault="00AC2AA5" w:rsidP="00C55379">
            <w:pPr>
              <w:pStyle w:val="Body"/>
              <w:jc w:val="both"/>
              <w:rPr>
                <w:rFonts w:ascii="Arial" w:hAnsi="Arial" w:cs="Arial"/>
              </w:rPr>
            </w:pPr>
            <w:r>
              <w:rPr>
                <w:rFonts w:ascii="Arial" w:hAnsi="Arial" w:cs="Arial"/>
              </w:rPr>
              <w:t xml:space="preserve">Seek to </w:t>
            </w:r>
            <w:r w:rsidR="00E22106">
              <w:rPr>
                <w:rFonts w:ascii="Arial" w:hAnsi="Arial" w:cs="Arial"/>
              </w:rPr>
              <w:t xml:space="preserve">further </w:t>
            </w:r>
            <w:r w:rsidR="007E5632" w:rsidRPr="004F16E9">
              <w:rPr>
                <w:rFonts w:ascii="Arial" w:hAnsi="Arial" w:cs="Arial"/>
              </w:rPr>
              <w:t>enhance robust relationships across</w:t>
            </w:r>
            <w:r w:rsidR="00E22106">
              <w:rPr>
                <w:rFonts w:ascii="Arial" w:hAnsi="Arial" w:cs="Arial"/>
              </w:rPr>
              <w:t xml:space="preserve"> the Trust Group, </w:t>
            </w:r>
            <w:r w:rsidR="007E5632" w:rsidRPr="004F16E9">
              <w:rPr>
                <w:rFonts w:ascii="Arial" w:hAnsi="Arial" w:cs="Arial"/>
              </w:rPr>
              <w:t xml:space="preserve">Care Groups and Corporate Functions, to drive productive collaboration between </w:t>
            </w:r>
            <w:r w:rsidR="00E22106">
              <w:rPr>
                <w:rFonts w:ascii="Arial" w:hAnsi="Arial" w:cs="Arial"/>
              </w:rPr>
              <w:t>stakeholders</w:t>
            </w:r>
            <w:r>
              <w:rPr>
                <w:rFonts w:ascii="Arial" w:hAnsi="Arial" w:cs="Arial"/>
              </w:rPr>
              <w:t xml:space="preserve"> and so c</w:t>
            </w:r>
            <w:r w:rsidR="004F16E9">
              <w:rPr>
                <w:rFonts w:ascii="Arial" w:hAnsi="Arial" w:cs="Arial"/>
              </w:rPr>
              <w:t>ontribut</w:t>
            </w:r>
            <w:r>
              <w:rPr>
                <w:rFonts w:ascii="Arial" w:hAnsi="Arial" w:cs="Arial"/>
              </w:rPr>
              <w:t>e</w:t>
            </w:r>
            <w:r w:rsidR="004F16E9">
              <w:rPr>
                <w:rFonts w:ascii="Arial" w:hAnsi="Arial" w:cs="Arial"/>
              </w:rPr>
              <w:t xml:space="preserve"> to the department’s ongoing cost reduction strategy</w:t>
            </w:r>
            <w:r w:rsidR="00C55379">
              <w:rPr>
                <w:rFonts w:ascii="Arial" w:hAnsi="Arial" w:cs="Arial"/>
              </w:rPr>
              <w:t>.</w:t>
            </w:r>
          </w:p>
          <w:p w14:paraId="0DABD120" w14:textId="77777777" w:rsidR="007E5632" w:rsidRPr="004F16E9" w:rsidRDefault="00C55379" w:rsidP="00C55379">
            <w:pPr>
              <w:pStyle w:val="Body"/>
              <w:jc w:val="both"/>
              <w:rPr>
                <w:rFonts w:ascii="Arial" w:hAnsi="Arial" w:cs="Arial"/>
              </w:rPr>
            </w:pPr>
            <w:r w:rsidRPr="004F16E9">
              <w:rPr>
                <w:rFonts w:ascii="Arial" w:hAnsi="Arial" w:cs="Arial"/>
              </w:rPr>
              <w:t xml:space="preserve"> </w:t>
            </w:r>
          </w:p>
          <w:p w14:paraId="13826C1B" w14:textId="693B9A8E" w:rsidR="00617336" w:rsidRDefault="00E22106" w:rsidP="00DA009F">
            <w:pPr>
              <w:pStyle w:val="Body"/>
              <w:jc w:val="both"/>
              <w:rPr>
                <w:rFonts w:ascii="Arial" w:hAnsi="Arial" w:cs="Arial"/>
              </w:rPr>
            </w:pPr>
            <w:r>
              <w:rPr>
                <w:rFonts w:ascii="Arial" w:hAnsi="Arial" w:cs="Arial"/>
              </w:rPr>
              <w:t xml:space="preserve">Lead on </w:t>
            </w:r>
            <w:r w:rsidR="00617336">
              <w:rPr>
                <w:rFonts w:ascii="Arial" w:hAnsi="Arial" w:cs="Arial"/>
              </w:rPr>
              <w:t>the management of new business</w:t>
            </w:r>
            <w:r w:rsidR="00AC2AA5">
              <w:rPr>
                <w:rFonts w:ascii="Arial" w:hAnsi="Arial" w:cs="Arial"/>
              </w:rPr>
              <w:t xml:space="preserve"> relating to the Procurement and Information Service</w:t>
            </w:r>
            <w:r w:rsidR="00617336">
              <w:rPr>
                <w:rFonts w:ascii="Arial" w:hAnsi="Arial" w:cs="Arial"/>
              </w:rPr>
              <w:t xml:space="preserve"> and the delivery of current contracts </w:t>
            </w:r>
            <w:r w:rsidR="00655033">
              <w:rPr>
                <w:rFonts w:ascii="Arial" w:hAnsi="Arial" w:cs="Arial"/>
              </w:rPr>
              <w:t>and S</w:t>
            </w:r>
            <w:r w:rsidR="00617336">
              <w:rPr>
                <w:rFonts w:ascii="Arial" w:hAnsi="Arial" w:cs="Arial"/>
              </w:rPr>
              <w:t xml:space="preserve">ervice </w:t>
            </w:r>
            <w:r w:rsidR="00655033">
              <w:rPr>
                <w:rFonts w:ascii="Arial" w:hAnsi="Arial" w:cs="Arial"/>
              </w:rPr>
              <w:t>L</w:t>
            </w:r>
            <w:r w:rsidR="00617336">
              <w:rPr>
                <w:rFonts w:ascii="Arial" w:hAnsi="Arial" w:cs="Arial"/>
              </w:rPr>
              <w:t xml:space="preserve">evel </w:t>
            </w:r>
            <w:r w:rsidR="00655033">
              <w:rPr>
                <w:rFonts w:ascii="Arial" w:hAnsi="Arial" w:cs="Arial"/>
              </w:rPr>
              <w:t>A</w:t>
            </w:r>
            <w:r w:rsidR="00617336">
              <w:rPr>
                <w:rFonts w:ascii="Arial" w:hAnsi="Arial" w:cs="Arial"/>
              </w:rPr>
              <w:t xml:space="preserve">greements for </w:t>
            </w:r>
            <w:r w:rsidR="001104CE">
              <w:rPr>
                <w:rFonts w:ascii="Arial" w:hAnsi="Arial" w:cs="Arial"/>
              </w:rPr>
              <w:t>p</w:t>
            </w:r>
            <w:r w:rsidR="0036397E">
              <w:rPr>
                <w:rFonts w:ascii="Arial" w:hAnsi="Arial" w:cs="Arial"/>
              </w:rPr>
              <w:t xml:space="preserve">rocurement </w:t>
            </w:r>
            <w:r w:rsidR="00655033">
              <w:rPr>
                <w:rFonts w:ascii="Arial" w:hAnsi="Arial" w:cs="Arial"/>
              </w:rPr>
              <w:t>services, s</w:t>
            </w:r>
            <w:r w:rsidR="00617336">
              <w:rPr>
                <w:rFonts w:ascii="Arial" w:hAnsi="Arial" w:cs="Arial"/>
              </w:rPr>
              <w:t xml:space="preserve">ystems and </w:t>
            </w:r>
            <w:r w:rsidR="00655033">
              <w:rPr>
                <w:rFonts w:ascii="Arial" w:hAnsi="Arial" w:cs="Arial"/>
              </w:rPr>
              <w:t>i</w:t>
            </w:r>
            <w:r w:rsidR="00617336">
              <w:rPr>
                <w:rFonts w:ascii="Arial" w:hAnsi="Arial" w:cs="Arial"/>
              </w:rPr>
              <w:t xml:space="preserve">nformation </w:t>
            </w:r>
            <w:r w:rsidR="00655033">
              <w:rPr>
                <w:rFonts w:ascii="Arial" w:hAnsi="Arial" w:cs="Arial"/>
              </w:rPr>
              <w:t>m</w:t>
            </w:r>
            <w:r w:rsidR="00617336">
              <w:rPr>
                <w:rFonts w:ascii="Arial" w:hAnsi="Arial" w:cs="Arial"/>
              </w:rPr>
              <w:t xml:space="preserve">anagement to </w:t>
            </w:r>
            <w:r w:rsidR="00655033">
              <w:rPr>
                <w:rFonts w:ascii="Arial" w:hAnsi="Arial" w:cs="Arial"/>
              </w:rPr>
              <w:t>the Trust Group and wider stakeholders</w:t>
            </w:r>
            <w:r w:rsidR="00617336">
              <w:rPr>
                <w:rFonts w:ascii="Arial" w:hAnsi="Arial" w:cs="Arial"/>
              </w:rPr>
              <w:t>.</w:t>
            </w:r>
          </w:p>
          <w:p w14:paraId="0D79F31F" w14:textId="77777777" w:rsidR="00617336" w:rsidRDefault="00617336" w:rsidP="00DA009F">
            <w:pPr>
              <w:pStyle w:val="Body"/>
              <w:jc w:val="both"/>
              <w:rPr>
                <w:rFonts w:ascii="Arial" w:hAnsi="Arial" w:cs="Arial"/>
              </w:rPr>
            </w:pPr>
          </w:p>
          <w:p w14:paraId="1A709F4A" w14:textId="1139E7FE" w:rsidR="00C55379" w:rsidRPr="004F16E9" w:rsidRDefault="00AC2AA5" w:rsidP="00AC7BE0">
            <w:pPr>
              <w:pStyle w:val="NoSpacing"/>
              <w:jc w:val="both"/>
              <w:rPr>
                <w:rFonts w:ascii="Arial" w:hAnsi="Arial" w:cs="Arial"/>
              </w:rPr>
            </w:pPr>
            <w:r>
              <w:rPr>
                <w:rFonts w:ascii="Arial" w:hAnsi="Arial" w:cs="Arial"/>
              </w:rPr>
              <w:t>L</w:t>
            </w:r>
            <w:r w:rsidR="001E0834" w:rsidRPr="008B1975">
              <w:rPr>
                <w:rFonts w:ascii="Arial" w:hAnsi="Arial" w:cs="Arial"/>
              </w:rPr>
              <w:t xml:space="preserve">ead the Procurement </w:t>
            </w:r>
            <w:r w:rsidR="008B1975">
              <w:rPr>
                <w:rFonts w:ascii="Arial" w:hAnsi="Arial" w:cs="Arial"/>
              </w:rPr>
              <w:t xml:space="preserve">Team </w:t>
            </w:r>
            <w:r w:rsidR="001E0834" w:rsidRPr="008B1975">
              <w:rPr>
                <w:rFonts w:ascii="Arial" w:hAnsi="Arial" w:cs="Arial"/>
              </w:rPr>
              <w:t>Information Governance responsibilities</w:t>
            </w:r>
            <w:r w:rsidR="008B1975" w:rsidRPr="008B1975">
              <w:rPr>
                <w:rFonts w:ascii="Arial" w:hAnsi="Arial" w:cs="Arial"/>
              </w:rPr>
              <w:t xml:space="preserve"> and undertake Senior Information Asset Owner </w:t>
            </w:r>
            <w:r w:rsidR="008B1975">
              <w:rPr>
                <w:rFonts w:ascii="Arial" w:hAnsi="Arial" w:cs="Arial"/>
              </w:rPr>
              <w:t xml:space="preserve">(SIAO) </w:t>
            </w:r>
            <w:r w:rsidR="008B1975" w:rsidRPr="008B1975">
              <w:rPr>
                <w:rFonts w:ascii="Arial" w:hAnsi="Arial" w:cs="Arial"/>
              </w:rPr>
              <w:t>responsibilities for SCL</w:t>
            </w:r>
            <w:r w:rsidR="008B1975">
              <w:rPr>
                <w:rFonts w:ascii="Arial" w:hAnsi="Arial" w:cs="Arial"/>
              </w:rPr>
              <w:t xml:space="preserve">. </w:t>
            </w:r>
            <w:r w:rsidR="008B1975" w:rsidRPr="008B1975">
              <w:rPr>
                <w:rFonts w:ascii="Arial" w:hAnsi="Arial" w:cs="Arial"/>
              </w:rPr>
              <w:t xml:space="preserve"> </w:t>
            </w:r>
            <w:r w:rsidR="001E0834" w:rsidRPr="008B1975">
              <w:rPr>
                <w:rFonts w:ascii="Arial" w:hAnsi="Arial" w:cs="Arial"/>
              </w:rPr>
              <w:t xml:space="preserve">  </w:t>
            </w:r>
          </w:p>
        </w:tc>
        <w:tc>
          <w:tcPr>
            <w:tcW w:w="3827" w:type="dxa"/>
          </w:tcPr>
          <w:p w14:paraId="6D9BA81B" w14:textId="77777777" w:rsidR="00F123FB" w:rsidRPr="00DA009F" w:rsidRDefault="00F123FB" w:rsidP="00DA009F">
            <w:pPr>
              <w:jc w:val="both"/>
              <w:rPr>
                <w:rFonts w:ascii="Arial" w:hAnsi="Arial" w:cs="Arial"/>
                <w:b/>
              </w:rPr>
            </w:pPr>
            <w:r w:rsidRPr="00DA009F">
              <w:rPr>
                <w:rFonts w:ascii="Arial" w:hAnsi="Arial" w:cs="Arial"/>
                <w:b/>
              </w:rPr>
              <w:t>Reports to:</w:t>
            </w:r>
          </w:p>
          <w:p w14:paraId="078D05EE" w14:textId="77777777" w:rsidR="00F123FB" w:rsidRPr="00DA009F" w:rsidRDefault="00F123FB" w:rsidP="00DA009F">
            <w:pPr>
              <w:jc w:val="both"/>
              <w:rPr>
                <w:rFonts w:ascii="Arial" w:hAnsi="Arial" w:cs="Arial"/>
              </w:rPr>
            </w:pPr>
          </w:p>
          <w:p w14:paraId="48292126" w14:textId="77777777" w:rsidR="00F123FB" w:rsidRPr="00DA009F" w:rsidRDefault="00617336" w:rsidP="00F37D56">
            <w:pPr>
              <w:pStyle w:val="ListParagraph"/>
              <w:numPr>
                <w:ilvl w:val="0"/>
                <w:numId w:val="1"/>
              </w:numPr>
              <w:spacing w:after="0"/>
              <w:ind w:left="346" w:hanging="284"/>
              <w:rPr>
                <w:rFonts w:cs="Arial"/>
                <w:sz w:val="22"/>
                <w:szCs w:val="22"/>
              </w:rPr>
            </w:pPr>
            <w:r w:rsidRPr="00DA009F">
              <w:rPr>
                <w:rFonts w:cs="Arial"/>
                <w:sz w:val="22"/>
                <w:szCs w:val="22"/>
                <w:lang w:val="en-US"/>
              </w:rPr>
              <w:t>Associate Director of Procurement (ADP)</w:t>
            </w:r>
          </w:p>
          <w:p w14:paraId="6CE996A7" w14:textId="77777777" w:rsidR="00212445" w:rsidRPr="00DA009F" w:rsidRDefault="00212445" w:rsidP="00DA009F">
            <w:pPr>
              <w:pStyle w:val="ListParagraph"/>
              <w:spacing w:after="0"/>
              <w:ind w:left="346"/>
              <w:jc w:val="both"/>
              <w:rPr>
                <w:rFonts w:cs="Arial"/>
                <w:sz w:val="22"/>
                <w:szCs w:val="22"/>
              </w:rPr>
            </w:pPr>
          </w:p>
          <w:p w14:paraId="58457B6E" w14:textId="77777777" w:rsidR="00DA009F" w:rsidRPr="00DA009F" w:rsidRDefault="00DA009F" w:rsidP="00DA009F">
            <w:pPr>
              <w:rPr>
                <w:rFonts w:ascii="Arial" w:hAnsi="Arial" w:cs="Arial"/>
                <w:b/>
              </w:rPr>
            </w:pPr>
            <w:r w:rsidRPr="00DA009F">
              <w:rPr>
                <w:rFonts w:ascii="Arial" w:hAnsi="Arial" w:cs="Arial"/>
                <w:b/>
              </w:rPr>
              <w:t xml:space="preserve">Working Relationships &amp; Contacts </w:t>
            </w:r>
          </w:p>
          <w:p w14:paraId="7C9D010D" w14:textId="77777777" w:rsidR="00DA009F" w:rsidRPr="00DA009F" w:rsidRDefault="00DA009F" w:rsidP="00DA009F">
            <w:pPr>
              <w:rPr>
                <w:rFonts w:ascii="Arial" w:hAnsi="Arial" w:cs="Arial"/>
                <w:b/>
              </w:rPr>
            </w:pPr>
          </w:p>
          <w:p w14:paraId="2E3E449D" w14:textId="77777777" w:rsidR="00DA009F" w:rsidRDefault="00DA009F" w:rsidP="00DA009F">
            <w:pPr>
              <w:rPr>
                <w:rFonts w:ascii="Arial" w:hAnsi="Arial" w:cs="Arial"/>
              </w:rPr>
            </w:pPr>
            <w:r w:rsidRPr="00DA009F">
              <w:rPr>
                <w:rFonts w:ascii="Arial" w:hAnsi="Arial" w:cs="Arial"/>
              </w:rPr>
              <w:t>Key relationships include:</w:t>
            </w:r>
          </w:p>
          <w:p w14:paraId="25DAFC4D" w14:textId="77777777" w:rsidR="00DA009F" w:rsidRPr="00DA009F" w:rsidRDefault="00DA009F" w:rsidP="00DA009F">
            <w:pPr>
              <w:rPr>
                <w:rFonts w:ascii="Arial" w:hAnsi="Arial" w:cs="Arial"/>
              </w:rPr>
            </w:pPr>
          </w:p>
          <w:p w14:paraId="5D0DD177" w14:textId="77777777" w:rsidR="00DA009F" w:rsidRDefault="00DA009F" w:rsidP="00186761">
            <w:pPr>
              <w:pStyle w:val="NoSpacing"/>
              <w:numPr>
                <w:ilvl w:val="0"/>
                <w:numId w:val="2"/>
              </w:numPr>
              <w:ind w:left="346" w:hanging="284"/>
              <w:rPr>
                <w:rFonts w:ascii="Arial" w:hAnsi="Arial" w:cs="Arial"/>
              </w:rPr>
            </w:pPr>
            <w:r w:rsidRPr="00DA009F">
              <w:rPr>
                <w:rFonts w:ascii="Arial" w:hAnsi="Arial" w:cs="Arial"/>
              </w:rPr>
              <w:t>All internal CDDFT and SCL staff/stakeholders</w:t>
            </w:r>
            <w:r w:rsidR="00106F72">
              <w:rPr>
                <w:rFonts w:ascii="Arial" w:hAnsi="Arial" w:cs="Arial"/>
              </w:rPr>
              <w:t>:</w:t>
            </w:r>
          </w:p>
          <w:p w14:paraId="7629A49C" w14:textId="77777777" w:rsidR="00106F72" w:rsidRPr="00DA009F" w:rsidRDefault="00106F72" w:rsidP="00106F72">
            <w:pPr>
              <w:pStyle w:val="NoSpacing"/>
              <w:rPr>
                <w:rFonts w:ascii="Arial" w:hAnsi="Arial" w:cs="Arial"/>
              </w:rPr>
            </w:pPr>
          </w:p>
          <w:p w14:paraId="369CE178" w14:textId="77777777" w:rsidR="00DA009F" w:rsidRPr="00DA009F" w:rsidRDefault="00DA009F" w:rsidP="00186761">
            <w:pPr>
              <w:pStyle w:val="NoSpacing"/>
              <w:numPr>
                <w:ilvl w:val="1"/>
                <w:numId w:val="2"/>
              </w:numPr>
              <w:ind w:left="629" w:hanging="283"/>
              <w:rPr>
                <w:rFonts w:ascii="Arial" w:hAnsi="Arial" w:cs="Arial"/>
              </w:rPr>
            </w:pPr>
            <w:r w:rsidRPr="00DA009F">
              <w:rPr>
                <w:rFonts w:ascii="Arial" w:hAnsi="Arial" w:cs="Arial"/>
              </w:rPr>
              <w:t>Procurement / Finance colleagues</w:t>
            </w:r>
          </w:p>
          <w:p w14:paraId="3B82888B" w14:textId="77777777" w:rsidR="00DA009F" w:rsidRPr="00DA009F" w:rsidRDefault="00DA009F" w:rsidP="00186761">
            <w:pPr>
              <w:pStyle w:val="NoSpacing"/>
              <w:numPr>
                <w:ilvl w:val="1"/>
                <w:numId w:val="2"/>
              </w:numPr>
              <w:ind w:left="629" w:hanging="283"/>
              <w:rPr>
                <w:rFonts w:ascii="Arial" w:hAnsi="Arial" w:cs="Arial"/>
              </w:rPr>
            </w:pPr>
            <w:r w:rsidRPr="00DA009F">
              <w:rPr>
                <w:rFonts w:ascii="Arial" w:hAnsi="Arial" w:cs="Arial"/>
              </w:rPr>
              <w:t>Budget holders and authorised signatories</w:t>
            </w:r>
          </w:p>
          <w:p w14:paraId="19BD0F12" w14:textId="77777777" w:rsidR="00DA009F" w:rsidRPr="00DA009F" w:rsidRDefault="00DA009F" w:rsidP="00186761">
            <w:pPr>
              <w:pStyle w:val="NoSpacing"/>
              <w:numPr>
                <w:ilvl w:val="1"/>
                <w:numId w:val="2"/>
              </w:numPr>
              <w:ind w:left="629" w:hanging="283"/>
              <w:rPr>
                <w:rFonts w:ascii="Arial" w:hAnsi="Arial" w:cs="Arial"/>
              </w:rPr>
            </w:pPr>
            <w:r w:rsidRPr="00DA009F">
              <w:rPr>
                <w:rFonts w:ascii="Arial" w:hAnsi="Arial" w:cs="Arial"/>
              </w:rPr>
              <w:t>Finance Department</w:t>
            </w:r>
          </w:p>
          <w:p w14:paraId="04F7DF76" w14:textId="77777777" w:rsidR="00DA009F" w:rsidRPr="00DA009F" w:rsidRDefault="00DA009F" w:rsidP="00186761">
            <w:pPr>
              <w:pStyle w:val="NoSpacing"/>
              <w:numPr>
                <w:ilvl w:val="1"/>
                <w:numId w:val="2"/>
              </w:numPr>
              <w:ind w:left="629" w:hanging="283"/>
              <w:rPr>
                <w:rFonts w:ascii="Arial" w:hAnsi="Arial" w:cs="Arial"/>
              </w:rPr>
            </w:pPr>
            <w:r w:rsidRPr="00DA009F">
              <w:rPr>
                <w:rFonts w:ascii="Arial" w:hAnsi="Arial" w:cs="Arial"/>
              </w:rPr>
              <w:t>Materials Management/Stock management/Supplies Staff</w:t>
            </w:r>
          </w:p>
          <w:p w14:paraId="34447501" w14:textId="77777777" w:rsidR="00DA009F" w:rsidRPr="00DA009F" w:rsidRDefault="00DA009F" w:rsidP="00186761">
            <w:pPr>
              <w:pStyle w:val="NoSpacing"/>
              <w:numPr>
                <w:ilvl w:val="1"/>
                <w:numId w:val="2"/>
              </w:numPr>
              <w:ind w:left="629" w:hanging="283"/>
              <w:rPr>
                <w:rFonts w:ascii="Arial" w:hAnsi="Arial" w:cs="Arial"/>
              </w:rPr>
            </w:pPr>
            <w:r w:rsidRPr="00DA009F">
              <w:rPr>
                <w:rFonts w:ascii="Arial" w:hAnsi="Arial" w:cs="Arial"/>
              </w:rPr>
              <w:t>Theatre and Medical Staff</w:t>
            </w:r>
          </w:p>
          <w:p w14:paraId="4149779D" w14:textId="77777777" w:rsidR="00DA009F" w:rsidRPr="00DA009F" w:rsidRDefault="00DA009F" w:rsidP="00186761">
            <w:pPr>
              <w:pStyle w:val="NoSpacing"/>
              <w:numPr>
                <w:ilvl w:val="1"/>
                <w:numId w:val="2"/>
              </w:numPr>
              <w:ind w:left="629" w:hanging="283"/>
              <w:rPr>
                <w:rFonts w:ascii="Arial" w:hAnsi="Arial" w:cs="Arial"/>
              </w:rPr>
            </w:pPr>
            <w:r w:rsidRPr="00DA009F">
              <w:rPr>
                <w:rFonts w:ascii="Arial" w:hAnsi="Arial" w:cs="Arial"/>
              </w:rPr>
              <w:t>Theatre Sterile Service Unit</w:t>
            </w:r>
          </w:p>
          <w:p w14:paraId="3A7E8A1E" w14:textId="77777777" w:rsidR="00DA009F" w:rsidRPr="00DA009F" w:rsidRDefault="00DA009F" w:rsidP="00186761">
            <w:pPr>
              <w:pStyle w:val="NoSpacing"/>
              <w:numPr>
                <w:ilvl w:val="1"/>
                <w:numId w:val="2"/>
              </w:numPr>
              <w:ind w:left="629" w:hanging="283"/>
              <w:rPr>
                <w:rFonts w:ascii="Arial" w:hAnsi="Arial" w:cs="Arial"/>
              </w:rPr>
            </w:pPr>
            <w:r w:rsidRPr="00DA009F">
              <w:rPr>
                <w:rFonts w:ascii="Arial" w:hAnsi="Arial" w:cs="Arial"/>
              </w:rPr>
              <w:t>CMS’s and Matrons</w:t>
            </w:r>
          </w:p>
          <w:p w14:paraId="238570B3" w14:textId="77777777" w:rsidR="00DA009F" w:rsidRPr="00DA009F" w:rsidRDefault="00DA009F" w:rsidP="00DA009F">
            <w:pPr>
              <w:pStyle w:val="NoSpacing"/>
              <w:ind w:left="346"/>
              <w:rPr>
                <w:rFonts w:ascii="Arial" w:hAnsi="Arial" w:cs="Arial"/>
              </w:rPr>
            </w:pPr>
          </w:p>
          <w:p w14:paraId="514147A9" w14:textId="77777777" w:rsidR="00DA009F" w:rsidRPr="00DA009F" w:rsidRDefault="00DA009F" w:rsidP="00186761">
            <w:pPr>
              <w:pStyle w:val="NoSpacing"/>
              <w:numPr>
                <w:ilvl w:val="0"/>
                <w:numId w:val="2"/>
              </w:numPr>
              <w:ind w:left="346" w:hanging="284"/>
              <w:rPr>
                <w:rFonts w:ascii="Arial" w:hAnsi="Arial" w:cs="Arial"/>
              </w:rPr>
            </w:pPr>
            <w:r w:rsidRPr="00DA009F">
              <w:rPr>
                <w:rFonts w:ascii="Arial" w:hAnsi="Arial" w:cs="Arial"/>
              </w:rPr>
              <w:t>External Agencies, Suppliers, NHS Supply Chain</w:t>
            </w:r>
          </w:p>
          <w:p w14:paraId="506706EB" w14:textId="77777777" w:rsidR="00DA009F" w:rsidRPr="00DA009F" w:rsidRDefault="00DA009F" w:rsidP="00186761">
            <w:pPr>
              <w:pStyle w:val="NoSpacing"/>
              <w:numPr>
                <w:ilvl w:val="0"/>
                <w:numId w:val="2"/>
              </w:numPr>
              <w:ind w:left="346" w:hanging="284"/>
              <w:rPr>
                <w:rFonts w:ascii="Arial" w:hAnsi="Arial" w:cs="Arial"/>
              </w:rPr>
            </w:pPr>
            <w:r w:rsidRPr="00DA009F">
              <w:rPr>
                <w:rFonts w:ascii="Arial" w:hAnsi="Arial" w:cs="Arial"/>
              </w:rPr>
              <w:t>External Companies and Sales Representatives</w:t>
            </w:r>
          </w:p>
          <w:p w14:paraId="1B814E20" w14:textId="77777777" w:rsidR="00DA009F" w:rsidRPr="00DA009F" w:rsidRDefault="00DA009F" w:rsidP="00186761">
            <w:pPr>
              <w:pStyle w:val="NoSpacing"/>
              <w:numPr>
                <w:ilvl w:val="0"/>
                <w:numId w:val="2"/>
              </w:numPr>
              <w:ind w:left="346" w:hanging="284"/>
              <w:rPr>
                <w:rFonts w:ascii="Arial" w:hAnsi="Arial" w:cs="Arial"/>
              </w:rPr>
            </w:pPr>
            <w:r w:rsidRPr="00DA009F">
              <w:rPr>
                <w:rFonts w:ascii="Arial" w:hAnsi="Arial" w:cs="Arial"/>
              </w:rPr>
              <w:t xml:space="preserve">Other NHS Trusts </w:t>
            </w:r>
          </w:p>
          <w:p w14:paraId="4A9ED28E" w14:textId="77777777" w:rsidR="00DA009F" w:rsidRPr="00DA009F" w:rsidRDefault="00DA009F" w:rsidP="00DA009F">
            <w:pPr>
              <w:pStyle w:val="ListParagraph"/>
              <w:spacing w:after="0"/>
              <w:ind w:left="346"/>
              <w:jc w:val="both"/>
              <w:rPr>
                <w:rFonts w:cs="Arial"/>
                <w:sz w:val="22"/>
                <w:szCs w:val="22"/>
              </w:rPr>
            </w:pPr>
          </w:p>
        </w:tc>
      </w:tr>
    </w:tbl>
    <w:p w14:paraId="0AEA0002" w14:textId="77777777" w:rsidR="000406C6" w:rsidRPr="00A21D16" w:rsidRDefault="000406C6" w:rsidP="00646C3B">
      <w:pPr>
        <w:pStyle w:val="NoSpacing"/>
      </w:pPr>
    </w:p>
    <w:tbl>
      <w:tblPr>
        <w:tblStyle w:val="TableGrid"/>
        <w:tblW w:w="14884" w:type="dxa"/>
        <w:tblInd w:w="-572" w:type="dxa"/>
        <w:tblLook w:val="04A0" w:firstRow="1" w:lastRow="0" w:firstColumn="1" w:lastColumn="0" w:noHBand="0" w:noVBand="1"/>
      </w:tblPr>
      <w:tblGrid>
        <w:gridCol w:w="5221"/>
        <w:gridCol w:w="5411"/>
        <w:gridCol w:w="4252"/>
      </w:tblGrid>
      <w:tr w:rsidR="00320B6C" w:rsidRPr="0041029C" w14:paraId="32A12461" w14:textId="77777777" w:rsidTr="00E22106">
        <w:trPr>
          <w:trHeight w:val="471"/>
        </w:trPr>
        <w:tc>
          <w:tcPr>
            <w:tcW w:w="14884" w:type="dxa"/>
            <w:gridSpan w:val="3"/>
            <w:shd w:val="clear" w:color="auto" w:fill="BFBFBF" w:themeFill="background1" w:themeFillShade="BF"/>
          </w:tcPr>
          <w:p w14:paraId="4E0F0E37" w14:textId="77777777" w:rsidR="00320B6C" w:rsidRPr="0041029C" w:rsidRDefault="00320B6C" w:rsidP="00EE7953">
            <w:pPr>
              <w:rPr>
                <w:rFonts w:ascii="Arial" w:hAnsi="Arial" w:cs="Arial"/>
                <w:sz w:val="16"/>
                <w:szCs w:val="16"/>
              </w:rPr>
            </w:pPr>
            <w:r w:rsidRPr="00396B82">
              <w:rPr>
                <w:rFonts w:ascii="Arial" w:hAnsi="Arial" w:cs="Arial"/>
                <w:b/>
                <w:sz w:val="24"/>
                <w:szCs w:val="24"/>
              </w:rPr>
              <w:t>Key Responsibilities</w:t>
            </w:r>
          </w:p>
        </w:tc>
      </w:tr>
      <w:tr w:rsidR="00F123FB" w:rsidRPr="0041029C" w14:paraId="756E20E8" w14:textId="77777777" w:rsidTr="00F123FB">
        <w:tc>
          <w:tcPr>
            <w:tcW w:w="14884" w:type="dxa"/>
            <w:gridSpan w:val="3"/>
          </w:tcPr>
          <w:p w14:paraId="6AFD7341" w14:textId="77777777" w:rsidR="00C5750E" w:rsidRDefault="00C5750E" w:rsidP="00C5750E">
            <w:pPr>
              <w:rPr>
                <w:rFonts w:ascii="Arial" w:hAnsi="Arial" w:cs="Arial"/>
                <w:sz w:val="24"/>
                <w:szCs w:val="24"/>
              </w:rPr>
            </w:pPr>
          </w:p>
          <w:p w14:paraId="183B7289" w14:textId="77777777" w:rsidR="00617336" w:rsidRPr="005C555C" w:rsidRDefault="006876DD" w:rsidP="00C5750E">
            <w:pPr>
              <w:rPr>
                <w:rFonts w:cs="Arial"/>
              </w:rPr>
            </w:pPr>
            <w:r w:rsidRPr="005C555C">
              <w:rPr>
                <w:rFonts w:ascii="Arial" w:hAnsi="Arial" w:cs="Arial"/>
              </w:rPr>
              <w:t>The post holder will be responsible for the following:</w:t>
            </w:r>
          </w:p>
          <w:p w14:paraId="3BA5B73B" w14:textId="7585B617" w:rsidR="0081110A" w:rsidRPr="00103BB8" w:rsidRDefault="0081110A" w:rsidP="00186761">
            <w:pPr>
              <w:numPr>
                <w:ilvl w:val="0"/>
                <w:numId w:val="7"/>
              </w:numPr>
              <w:spacing w:before="120" w:after="120"/>
              <w:jc w:val="both"/>
              <w:rPr>
                <w:rFonts w:ascii="Arial" w:eastAsia="Arial Unicode MS" w:hAnsi="Arial" w:cs="Arial"/>
                <w:color w:val="000000"/>
                <w:bdr w:val="none" w:sz="0" w:space="0" w:color="auto" w:frame="1"/>
                <w:lang w:val="en-US" w:eastAsia="en-GB"/>
              </w:rPr>
            </w:pPr>
            <w:r w:rsidRPr="00103BB8">
              <w:rPr>
                <w:rFonts w:ascii="Arial" w:eastAsia="Arial Unicode MS" w:hAnsi="Arial" w:cs="Arial"/>
                <w:color w:val="000000"/>
                <w:bdr w:val="none" w:sz="0" w:space="0" w:color="auto" w:frame="1"/>
                <w:lang w:val="en-US" w:eastAsia="en-GB"/>
              </w:rPr>
              <w:t xml:space="preserve">Lead a multi-disciplinary Inventory, Information and Purchasing </w:t>
            </w:r>
            <w:r w:rsidR="00315C65">
              <w:rPr>
                <w:rFonts w:ascii="Arial" w:eastAsia="Arial Unicode MS" w:hAnsi="Arial" w:cs="Arial"/>
                <w:color w:val="000000"/>
                <w:bdr w:val="none" w:sz="0" w:space="0" w:color="auto" w:frame="1"/>
                <w:lang w:val="en-US" w:eastAsia="en-GB"/>
              </w:rPr>
              <w:t xml:space="preserve">team </w:t>
            </w:r>
            <w:r w:rsidRPr="00103BB8">
              <w:rPr>
                <w:rFonts w:ascii="Arial" w:eastAsia="Arial Unicode MS" w:hAnsi="Arial" w:cs="Arial"/>
                <w:color w:val="000000"/>
                <w:bdr w:val="none" w:sz="0" w:space="0" w:color="auto" w:frame="1"/>
                <w:lang w:val="en-US" w:eastAsia="en-GB"/>
              </w:rPr>
              <w:t xml:space="preserve">across all Trust sites. </w:t>
            </w:r>
          </w:p>
          <w:p w14:paraId="5F731485" w14:textId="26030AE9" w:rsidR="00D201A2" w:rsidRDefault="00640A87" w:rsidP="00D201A2">
            <w:pPr>
              <w:numPr>
                <w:ilvl w:val="0"/>
                <w:numId w:val="7"/>
              </w:numPr>
              <w:spacing w:before="120" w:after="120"/>
              <w:jc w:val="both"/>
              <w:rPr>
                <w:rFonts w:ascii="Arial" w:eastAsia="Arial Unicode MS" w:hAnsi="Arial" w:cs="Arial"/>
                <w:color w:val="000000"/>
                <w:bdr w:val="none" w:sz="0" w:space="0" w:color="auto" w:frame="1"/>
                <w:lang w:val="en-US" w:eastAsia="en-GB"/>
              </w:rPr>
            </w:pPr>
            <w:r w:rsidRPr="00103BB8">
              <w:rPr>
                <w:rFonts w:ascii="Arial" w:eastAsia="Arial Unicode MS" w:hAnsi="Arial" w:cs="Arial"/>
                <w:color w:val="000000"/>
                <w:bdr w:val="none" w:sz="0" w:space="0" w:color="auto" w:frame="1"/>
                <w:lang w:val="en-US" w:eastAsia="en-GB"/>
              </w:rPr>
              <w:t xml:space="preserve">Lead and </w:t>
            </w:r>
            <w:r w:rsidR="00364CE4" w:rsidRPr="00103BB8">
              <w:rPr>
                <w:rFonts w:ascii="Arial" w:eastAsia="Arial Unicode MS" w:hAnsi="Arial" w:cs="Arial"/>
                <w:color w:val="000000"/>
                <w:bdr w:val="none" w:sz="0" w:space="0" w:color="auto" w:frame="1"/>
                <w:lang w:val="en-US" w:eastAsia="en-GB"/>
              </w:rPr>
              <w:t>manage an</w:t>
            </w:r>
            <w:r w:rsidRPr="00103BB8">
              <w:rPr>
                <w:rFonts w:ascii="Arial" w:eastAsia="Arial Unicode MS" w:hAnsi="Arial" w:cs="Arial"/>
                <w:color w:val="000000"/>
                <w:bdr w:val="none" w:sz="0" w:space="0" w:color="auto" w:frame="1"/>
                <w:lang w:val="en-US" w:eastAsia="en-GB"/>
              </w:rPr>
              <w:t xml:space="preserve"> </w:t>
            </w:r>
            <w:r w:rsidR="00994430">
              <w:rPr>
                <w:rFonts w:ascii="Arial" w:eastAsia="Arial Unicode MS" w:hAnsi="Arial" w:cs="Arial"/>
                <w:color w:val="000000"/>
                <w:bdr w:val="none" w:sz="0" w:space="0" w:color="auto" w:frame="1"/>
                <w:lang w:val="en-US" w:eastAsia="en-GB"/>
              </w:rPr>
              <w:t xml:space="preserve">IM </w:t>
            </w:r>
            <w:r w:rsidRPr="00103BB8">
              <w:rPr>
                <w:rFonts w:ascii="Arial" w:eastAsia="Arial Unicode MS" w:hAnsi="Arial" w:cs="Arial"/>
                <w:color w:val="000000"/>
                <w:bdr w:val="none" w:sz="0" w:space="0" w:color="auto" w:frame="1"/>
                <w:lang w:val="en-US" w:eastAsia="en-GB"/>
              </w:rPr>
              <w:t xml:space="preserve">Service across the Trust </w:t>
            </w:r>
            <w:r w:rsidR="00C55379">
              <w:rPr>
                <w:rFonts w:ascii="Arial" w:eastAsia="Arial Unicode MS" w:hAnsi="Arial" w:cs="Arial"/>
                <w:color w:val="000000"/>
                <w:bdr w:val="none" w:sz="0" w:space="0" w:color="auto" w:frame="1"/>
                <w:lang w:val="en-US" w:eastAsia="en-GB"/>
              </w:rPr>
              <w:t>G</w:t>
            </w:r>
            <w:r w:rsidRPr="00103BB8">
              <w:rPr>
                <w:rFonts w:ascii="Arial" w:eastAsia="Arial Unicode MS" w:hAnsi="Arial" w:cs="Arial"/>
                <w:color w:val="000000"/>
                <w:bdr w:val="none" w:sz="0" w:space="0" w:color="auto" w:frame="1"/>
                <w:lang w:val="en-US" w:eastAsia="en-GB"/>
              </w:rPr>
              <w:t>roup with an annual turnover of £</w:t>
            </w:r>
            <w:r w:rsidR="008B1975" w:rsidRPr="008B1975">
              <w:rPr>
                <w:rFonts w:ascii="Arial" w:eastAsia="Arial Unicode MS" w:hAnsi="Arial" w:cs="Arial"/>
                <w:color w:val="000000"/>
                <w:bdr w:val="none" w:sz="0" w:space="0" w:color="auto" w:frame="1"/>
                <w:lang w:val="en-US" w:eastAsia="en-GB"/>
              </w:rPr>
              <w:t>14</w:t>
            </w:r>
            <w:r w:rsidR="00F064CF" w:rsidRPr="008B1975">
              <w:rPr>
                <w:rFonts w:ascii="Arial" w:eastAsia="Arial Unicode MS" w:hAnsi="Arial" w:cs="Arial"/>
                <w:color w:val="000000"/>
                <w:bdr w:val="none" w:sz="0" w:space="0" w:color="auto" w:frame="1"/>
                <w:lang w:val="en-US" w:eastAsia="en-GB"/>
              </w:rPr>
              <w:t>m,</w:t>
            </w:r>
            <w:r w:rsidR="00364CE4" w:rsidRPr="00103BB8">
              <w:rPr>
                <w:rFonts w:ascii="Arial" w:eastAsia="Arial Unicode MS" w:hAnsi="Arial" w:cs="Arial"/>
                <w:color w:val="000000"/>
                <w:bdr w:val="none" w:sz="0" w:space="0" w:color="auto" w:frame="1"/>
                <w:lang w:val="en-US" w:eastAsia="en-GB"/>
              </w:rPr>
              <w:t xml:space="preserve"> </w:t>
            </w:r>
            <w:r w:rsidR="001E7C07" w:rsidRPr="00103BB8">
              <w:rPr>
                <w:rFonts w:ascii="Arial" w:eastAsia="Arial Unicode MS" w:hAnsi="Arial" w:cs="Arial"/>
                <w:color w:val="000000"/>
                <w:bdr w:val="none" w:sz="0" w:space="0" w:color="auto" w:frame="1"/>
                <w:lang w:val="en-US" w:eastAsia="en-GB"/>
              </w:rPr>
              <w:t>m</w:t>
            </w:r>
            <w:r w:rsidR="00364CE4" w:rsidRPr="00103BB8">
              <w:rPr>
                <w:rFonts w:ascii="Arial" w:eastAsia="Arial Unicode MS" w:hAnsi="Arial" w:cs="Arial"/>
                <w:color w:val="000000"/>
                <w:bdr w:val="none" w:sz="0" w:space="0" w:color="auto" w:frame="1"/>
                <w:lang w:val="en-US" w:eastAsia="en-GB"/>
              </w:rPr>
              <w:t>i</w:t>
            </w:r>
            <w:r w:rsidR="002C709B" w:rsidRPr="00103BB8">
              <w:rPr>
                <w:rFonts w:ascii="Arial" w:eastAsia="Arial Unicode MS" w:hAnsi="Arial" w:cs="Arial"/>
                <w:color w:val="000000"/>
                <w:bdr w:val="none" w:sz="0" w:space="0" w:color="auto" w:frame="1"/>
                <w:lang w:val="en-US" w:eastAsia="en-GB"/>
              </w:rPr>
              <w:t>tigating</w:t>
            </w:r>
            <w:r w:rsidR="00364CE4" w:rsidRPr="00103BB8">
              <w:rPr>
                <w:rFonts w:ascii="Arial" w:eastAsia="Arial Unicode MS" w:hAnsi="Arial" w:cs="Arial"/>
                <w:color w:val="000000"/>
                <w:bdr w:val="none" w:sz="0" w:space="0" w:color="auto" w:frame="1"/>
                <w:lang w:val="en-US" w:eastAsia="en-GB"/>
              </w:rPr>
              <w:t xml:space="preserve"> operational risk </w:t>
            </w:r>
            <w:r w:rsidR="00F064CF" w:rsidRPr="00103BB8">
              <w:rPr>
                <w:rFonts w:ascii="Arial" w:eastAsia="Arial Unicode MS" w:hAnsi="Arial" w:cs="Arial"/>
                <w:color w:val="000000"/>
                <w:bdr w:val="none" w:sz="0" w:space="0" w:color="auto" w:frame="1"/>
                <w:lang w:val="en-US" w:eastAsia="en-GB"/>
              </w:rPr>
              <w:t xml:space="preserve">and </w:t>
            </w:r>
            <w:proofErr w:type="spellStart"/>
            <w:r w:rsidR="00F064CF" w:rsidRPr="00103BB8">
              <w:rPr>
                <w:rFonts w:ascii="Arial" w:eastAsia="Arial Unicode MS" w:hAnsi="Arial" w:cs="Arial"/>
                <w:color w:val="000000"/>
                <w:bdr w:val="none" w:sz="0" w:space="0" w:color="auto" w:frame="1"/>
                <w:lang w:val="en-US" w:eastAsia="en-GB"/>
              </w:rPr>
              <w:t>maximising</w:t>
            </w:r>
            <w:proofErr w:type="spellEnd"/>
            <w:r w:rsidR="0081110A" w:rsidRPr="00103BB8">
              <w:rPr>
                <w:rFonts w:ascii="Arial" w:eastAsia="Arial Unicode MS" w:hAnsi="Arial" w:cs="Arial"/>
                <w:color w:val="000000"/>
                <w:bdr w:val="none" w:sz="0" w:space="0" w:color="auto" w:frame="1"/>
                <w:lang w:val="en-US" w:eastAsia="en-GB"/>
              </w:rPr>
              <w:t xml:space="preserve"> financial</w:t>
            </w:r>
            <w:r w:rsidR="00364CE4" w:rsidRPr="00103BB8">
              <w:rPr>
                <w:rFonts w:ascii="Arial" w:eastAsia="Arial Unicode MS" w:hAnsi="Arial" w:cs="Arial"/>
                <w:color w:val="000000"/>
                <w:bdr w:val="none" w:sz="0" w:space="0" w:color="auto" w:frame="1"/>
                <w:lang w:val="en-US" w:eastAsia="en-GB"/>
              </w:rPr>
              <w:t xml:space="preserve"> operational efficiencies</w:t>
            </w:r>
            <w:r w:rsidR="001E7C07" w:rsidRPr="00103BB8">
              <w:rPr>
                <w:rFonts w:ascii="Arial" w:eastAsia="Arial Unicode MS" w:hAnsi="Arial" w:cs="Arial"/>
                <w:color w:val="000000"/>
                <w:bdr w:val="none" w:sz="0" w:space="0" w:color="auto" w:frame="1"/>
                <w:lang w:val="en-US" w:eastAsia="en-GB"/>
              </w:rPr>
              <w:t xml:space="preserve"> whilst e</w:t>
            </w:r>
            <w:r w:rsidR="00364CE4" w:rsidRPr="00103BB8">
              <w:rPr>
                <w:rFonts w:ascii="Arial" w:eastAsia="Arial Unicode MS" w:hAnsi="Arial" w:cs="Arial"/>
                <w:color w:val="000000"/>
                <w:bdr w:val="none" w:sz="0" w:space="0" w:color="auto" w:frame="1"/>
                <w:lang w:val="en-US" w:eastAsia="en-GB"/>
              </w:rPr>
              <w:t>nsuring supply at point of use to support patient care.</w:t>
            </w:r>
          </w:p>
          <w:p w14:paraId="5CE71419" w14:textId="5DC65938" w:rsidR="00D43307" w:rsidRPr="00D201A2" w:rsidRDefault="00D43307" w:rsidP="00D201A2">
            <w:pPr>
              <w:numPr>
                <w:ilvl w:val="0"/>
                <w:numId w:val="7"/>
              </w:numPr>
              <w:spacing w:before="120" w:after="120"/>
              <w:jc w:val="both"/>
              <w:rPr>
                <w:rFonts w:ascii="Arial" w:eastAsia="Arial Unicode MS" w:hAnsi="Arial" w:cs="Arial"/>
                <w:color w:val="000000"/>
                <w:bdr w:val="none" w:sz="0" w:space="0" w:color="auto" w:frame="1"/>
                <w:lang w:val="en-US" w:eastAsia="en-GB"/>
              </w:rPr>
            </w:pPr>
            <w:r w:rsidRPr="00D201A2">
              <w:rPr>
                <w:rFonts w:ascii="Arial" w:eastAsia="Arial Unicode MS" w:hAnsi="Arial" w:cs="Arial"/>
                <w:color w:val="000000"/>
                <w:bdr w:val="none" w:sz="0" w:space="0" w:color="auto" w:frame="1"/>
                <w:lang w:val="en-US" w:eastAsia="en-GB"/>
              </w:rPr>
              <w:t xml:space="preserve">Lead the Trust </w:t>
            </w:r>
            <w:r w:rsidR="00994430">
              <w:rPr>
                <w:rFonts w:ascii="Arial" w:eastAsia="Arial Unicode MS" w:hAnsi="Arial" w:cs="Arial"/>
                <w:color w:val="000000"/>
                <w:bdr w:val="none" w:sz="0" w:space="0" w:color="auto" w:frame="1"/>
                <w:lang w:val="en-US" w:eastAsia="en-GB"/>
              </w:rPr>
              <w:t>G</w:t>
            </w:r>
            <w:r w:rsidR="00D201A2" w:rsidRPr="00D201A2">
              <w:rPr>
                <w:rFonts w:ascii="Arial" w:eastAsia="Arial Unicode MS" w:hAnsi="Arial" w:cs="Arial"/>
                <w:color w:val="000000"/>
                <w:bdr w:val="none" w:sz="0" w:space="0" w:color="auto" w:frame="1"/>
                <w:lang w:val="en-US" w:eastAsia="en-GB"/>
              </w:rPr>
              <w:t>roup’s</w:t>
            </w:r>
            <w:r w:rsidRPr="00D201A2">
              <w:rPr>
                <w:rFonts w:ascii="Arial" w:eastAsia="Arial Unicode MS" w:hAnsi="Arial" w:cs="Arial"/>
                <w:color w:val="000000"/>
                <w:bdr w:val="none" w:sz="0" w:space="0" w:color="auto" w:frame="1"/>
                <w:lang w:val="en-US" w:eastAsia="en-GB"/>
              </w:rPr>
              <w:t xml:space="preserve"> eProcurement system </w:t>
            </w:r>
            <w:r w:rsidR="00D201A2" w:rsidRPr="00D201A2">
              <w:rPr>
                <w:rFonts w:ascii="Arial" w:eastAsia="Arial Unicode MS" w:hAnsi="Arial" w:cs="Arial"/>
                <w:color w:val="000000"/>
                <w:bdr w:val="none" w:sz="0" w:space="0" w:color="auto" w:frame="1"/>
                <w:lang w:val="en-US" w:eastAsia="en-GB"/>
              </w:rPr>
              <w:t>ensuring effective management of its administrative, requisitioning, ordering, receipting and reporting functions.</w:t>
            </w:r>
          </w:p>
          <w:p w14:paraId="27FADE7F" w14:textId="77777777" w:rsidR="0067221A" w:rsidRPr="00103BB8" w:rsidRDefault="00640A87" w:rsidP="00186761">
            <w:pPr>
              <w:numPr>
                <w:ilvl w:val="0"/>
                <w:numId w:val="7"/>
              </w:numPr>
              <w:spacing w:before="120" w:after="120"/>
              <w:jc w:val="both"/>
              <w:rPr>
                <w:rFonts w:ascii="Arial" w:eastAsia="Arial Unicode MS" w:hAnsi="Arial" w:cs="Arial"/>
                <w:color w:val="000000"/>
                <w:bdr w:val="none" w:sz="0" w:space="0" w:color="auto" w:frame="1"/>
                <w:lang w:val="en-US" w:eastAsia="en-GB"/>
              </w:rPr>
            </w:pPr>
            <w:r w:rsidRPr="00103BB8">
              <w:rPr>
                <w:rFonts w:ascii="Arial" w:eastAsia="Arial Unicode MS" w:hAnsi="Arial" w:cs="Arial"/>
                <w:color w:val="000000"/>
                <w:bdr w:val="none" w:sz="0" w:space="0" w:color="auto" w:frame="1"/>
                <w:lang w:val="en-US" w:eastAsia="en-GB"/>
              </w:rPr>
              <w:t>C</w:t>
            </w:r>
            <w:r w:rsidR="00093819">
              <w:rPr>
                <w:rFonts w:ascii="Arial" w:eastAsia="Arial Unicode MS" w:hAnsi="Arial" w:cs="Arial"/>
                <w:color w:val="000000"/>
                <w:bdr w:val="none" w:sz="0" w:space="0" w:color="auto" w:frame="1"/>
                <w:lang w:val="en-US" w:eastAsia="en-GB"/>
              </w:rPr>
              <w:t xml:space="preserve">ontinuously enhance </w:t>
            </w:r>
            <w:r w:rsidR="00617336" w:rsidRPr="00103BB8">
              <w:rPr>
                <w:rFonts w:ascii="Arial" w:eastAsia="Arial Unicode MS" w:hAnsi="Arial" w:cs="Arial"/>
                <w:color w:val="000000"/>
                <w:bdr w:val="none" w:sz="0" w:space="0" w:color="auto" w:frame="1"/>
                <w:lang w:val="en-US" w:eastAsia="en-GB"/>
              </w:rPr>
              <w:t>service provisio</w:t>
            </w:r>
            <w:r w:rsidR="00093819">
              <w:rPr>
                <w:rFonts w:ascii="Arial" w:eastAsia="Arial Unicode MS" w:hAnsi="Arial" w:cs="Arial"/>
                <w:color w:val="000000"/>
                <w:bdr w:val="none" w:sz="0" w:space="0" w:color="auto" w:frame="1"/>
                <w:lang w:val="en-US" w:eastAsia="en-GB"/>
              </w:rPr>
              <w:t xml:space="preserve">n across </w:t>
            </w:r>
            <w:r w:rsidR="00617336" w:rsidRPr="00103BB8">
              <w:rPr>
                <w:rFonts w:ascii="Arial" w:eastAsia="Arial Unicode MS" w:hAnsi="Arial" w:cs="Arial"/>
                <w:color w:val="000000"/>
                <w:bdr w:val="none" w:sz="0" w:space="0" w:color="auto" w:frame="1"/>
                <w:lang w:val="en-US" w:eastAsia="en-GB"/>
              </w:rPr>
              <w:t xml:space="preserve">Care Groups and Corporate functions, and support this approach across </w:t>
            </w:r>
            <w:r w:rsidR="00F064CF">
              <w:rPr>
                <w:rFonts w:ascii="Arial" w:eastAsia="Arial Unicode MS" w:hAnsi="Arial" w:cs="Arial"/>
                <w:color w:val="000000"/>
                <w:bdr w:val="none" w:sz="0" w:space="0" w:color="auto" w:frame="1"/>
                <w:lang w:val="en-US" w:eastAsia="en-GB"/>
              </w:rPr>
              <w:t>the Trust Group and wider stakeholders</w:t>
            </w:r>
            <w:r w:rsidR="00617336" w:rsidRPr="00103BB8">
              <w:rPr>
                <w:rFonts w:ascii="Arial" w:eastAsia="Arial Unicode MS" w:hAnsi="Arial" w:cs="Arial"/>
                <w:color w:val="000000"/>
                <w:bdr w:val="none" w:sz="0" w:space="0" w:color="auto" w:frame="1"/>
                <w:lang w:val="en-US" w:eastAsia="en-GB"/>
              </w:rPr>
              <w:t>.</w:t>
            </w:r>
          </w:p>
          <w:p w14:paraId="5E3678B0" w14:textId="77777777" w:rsidR="002F3957" w:rsidRPr="00103BB8" w:rsidRDefault="001E7C07" w:rsidP="00186761">
            <w:pPr>
              <w:pStyle w:val="ListParagraph"/>
              <w:numPr>
                <w:ilvl w:val="0"/>
                <w:numId w:val="7"/>
              </w:numPr>
              <w:spacing w:before="120" w:after="120"/>
              <w:contextualSpacing w:val="0"/>
              <w:jc w:val="both"/>
              <w:rPr>
                <w:rFonts w:eastAsia="Arial" w:cs="Arial"/>
                <w:sz w:val="22"/>
                <w:szCs w:val="22"/>
              </w:rPr>
            </w:pPr>
            <w:r w:rsidRPr="00103BB8">
              <w:rPr>
                <w:rFonts w:eastAsia="Arial" w:cs="Arial"/>
                <w:sz w:val="22"/>
                <w:szCs w:val="22"/>
              </w:rPr>
              <w:t>Actively p</w:t>
            </w:r>
            <w:r w:rsidR="002F3957" w:rsidRPr="00103BB8">
              <w:rPr>
                <w:rFonts w:eastAsia="Arial" w:cs="Arial"/>
                <w:sz w:val="22"/>
                <w:szCs w:val="22"/>
              </w:rPr>
              <w:t>rogress the use of technology</w:t>
            </w:r>
            <w:r w:rsidR="000A2DA2">
              <w:rPr>
                <w:rFonts w:eastAsia="Arial" w:cs="Arial"/>
                <w:sz w:val="22"/>
                <w:szCs w:val="22"/>
              </w:rPr>
              <w:t xml:space="preserve"> across the Procurement Service </w:t>
            </w:r>
            <w:r w:rsidR="002F3957" w:rsidRPr="00103BB8">
              <w:rPr>
                <w:rFonts w:eastAsia="Arial" w:cs="Arial"/>
                <w:sz w:val="22"/>
                <w:szCs w:val="22"/>
              </w:rPr>
              <w:t>function, including AI (Artificial Intelligence) and RPA (Robotic Process Automation) through development of business cases</w:t>
            </w:r>
            <w:r w:rsidR="000D1641">
              <w:rPr>
                <w:rFonts w:eastAsia="Arial" w:cs="Arial"/>
                <w:sz w:val="22"/>
                <w:szCs w:val="22"/>
              </w:rPr>
              <w:t xml:space="preserve"> and</w:t>
            </w:r>
            <w:r w:rsidR="002F3957" w:rsidRPr="00103BB8">
              <w:rPr>
                <w:rFonts w:eastAsia="Arial" w:cs="Arial"/>
                <w:sz w:val="22"/>
                <w:szCs w:val="22"/>
              </w:rPr>
              <w:t xml:space="preserve"> leading on implementation where appropriate. </w:t>
            </w:r>
          </w:p>
          <w:p w14:paraId="6AC0EDDF" w14:textId="14195997" w:rsidR="00D43307" w:rsidRPr="00D43307" w:rsidRDefault="00B75300" w:rsidP="00D43307">
            <w:pPr>
              <w:pStyle w:val="ListParagraph"/>
              <w:numPr>
                <w:ilvl w:val="0"/>
                <w:numId w:val="7"/>
              </w:numPr>
              <w:spacing w:before="120" w:after="120"/>
              <w:contextualSpacing w:val="0"/>
              <w:jc w:val="both"/>
              <w:rPr>
                <w:rFonts w:eastAsia="Arial" w:cs="Arial"/>
                <w:sz w:val="22"/>
                <w:szCs w:val="22"/>
              </w:rPr>
            </w:pPr>
            <w:r w:rsidRPr="00B75300">
              <w:rPr>
                <w:rFonts w:cs="Arial"/>
                <w:sz w:val="22"/>
                <w:szCs w:val="22"/>
              </w:rPr>
              <w:t xml:space="preserve">Develop and deliver </w:t>
            </w:r>
            <w:r w:rsidR="00994430">
              <w:rPr>
                <w:rFonts w:cs="Arial"/>
                <w:sz w:val="22"/>
                <w:szCs w:val="22"/>
              </w:rPr>
              <w:t>the IM</w:t>
            </w:r>
            <w:r w:rsidRPr="00B75300">
              <w:rPr>
                <w:rFonts w:cs="Arial"/>
                <w:sz w:val="22"/>
                <w:szCs w:val="22"/>
              </w:rPr>
              <w:t xml:space="preserve"> strategy, to allow for a consistent and proactive approach to </w:t>
            </w:r>
            <w:r w:rsidR="00994430">
              <w:rPr>
                <w:rFonts w:cs="Arial"/>
                <w:sz w:val="22"/>
                <w:szCs w:val="22"/>
              </w:rPr>
              <w:t>IM</w:t>
            </w:r>
            <w:r w:rsidRPr="00B75300">
              <w:rPr>
                <w:rFonts w:cs="Arial"/>
                <w:sz w:val="22"/>
                <w:szCs w:val="22"/>
              </w:rPr>
              <w:t>.</w:t>
            </w:r>
          </w:p>
          <w:p w14:paraId="06728079" w14:textId="77777777" w:rsidR="005949EF" w:rsidRPr="00D43307" w:rsidRDefault="005949EF" w:rsidP="00D43307">
            <w:pPr>
              <w:pStyle w:val="ListParagraph"/>
              <w:numPr>
                <w:ilvl w:val="0"/>
                <w:numId w:val="7"/>
              </w:numPr>
              <w:spacing w:before="120" w:after="120"/>
              <w:contextualSpacing w:val="0"/>
              <w:jc w:val="both"/>
              <w:rPr>
                <w:rFonts w:eastAsia="Arial" w:cs="Arial"/>
                <w:sz w:val="22"/>
                <w:szCs w:val="22"/>
              </w:rPr>
            </w:pPr>
            <w:r w:rsidRPr="00D43307">
              <w:rPr>
                <w:rFonts w:eastAsia="Arial" w:cs="Arial"/>
                <w:sz w:val="22"/>
                <w:szCs w:val="22"/>
              </w:rPr>
              <w:t xml:space="preserve">Oversee catalogue management function and ensuring the systems are up to date and accurate, feeding </w:t>
            </w:r>
            <w:r w:rsidR="00B75300" w:rsidRPr="00D43307">
              <w:rPr>
                <w:rFonts w:eastAsia="Arial" w:cs="Arial"/>
                <w:sz w:val="22"/>
                <w:szCs w:val="22"/>
              </w:rPr>
              <w:t>precise</w:t>
            </w:r>
            <w:r w:rsidRPr="00D43307">
              <w:rPr>
                <w:rFonts w:eastAsia="Arial" w:cs="Arial"/>
                <w:sz w:val="22"/>
                <w:szCs w:val="22"/>
              </w:rPr>
              <w:t xml:space="preserve"> product pricing and coding into interdependent systems, improving the way the teams operate together</w:t>
            </w:r>
            <w:r w:rsidR="001E7C07" w:rsidRPr="00D43307">
              <w:rPr>
                <w:rFonts w:eastAsia="Arial" w:cs="Arial"/>
                <w:sz w:val="22"/>
                <w:szCs w:val="22"/>
              </w:rPr>
              <w:t>.</w:t>
            </w:r>
          </w:p>
          <w:p w14:paraId="71B74A1E" w14:textId="77777777" w:rsidR="006E348F" w:rsidRPr="00103BB8" w:rsidRDefault="005949EF" w:rsidP="00186761">
            <w:pPr>
              <w:pStyle w:val="ListParagraph"/>
              <w:numPr>
                <w:ilvl w:val="0"/>
                <w:numId w:val="7"/>
              </w:numPr>
              <w:spacing w:before="120" w:after="120"/>
              <w:contextualSpacing w:val="0"/>
              <w:jc w:val="both"/>
              <w:rPr>
                <w:rFonts w:eastAsia="Arial" w:cs="Arial"/>
                <w:sz w:val="22"/>
                <w:szCs w:val="22"/>
              </w:rPr>
            </w:pPr>
            <w:r w:rsidRPr="00103BB8">
              <w:rPr>
                <w:rFonts w:eastAsia="Arial" w:cs="Arial"/>
                <w:sz w:val="22"/>
                <w:szCs w:val="22"/>
              </w:rPr>
              <w:t xml:space="preserve">Lead the implementation of procurement insight tools including the preparation of comprehensive spend data for the Trust Group using data sources such as </w:t>
            </w:r>
            <w:proofErr w:type="spellStart"/>
            <w:r w:rsidRPr="00103BB8">
              <w:rPr>
                <w:rFonts w:eastAsia="Arial" w:cs="Arial"/>
                <w:sz w:val="22"/>
                <w:szCs w:val="22"/>
              </w:rPr>
              <w:t>AdviseInc</w:t>
            </w:r>
            <w:proofErr w:type="spellEnd"/>
            <w:r w:rsidR="00B75300">
              <w:rPr>
                <w:rFonts w:eastAsia="Arial" w:cs="Arial"/>
                <w:sz w:val="22"/>
                <w:szCs w:val="22"/>
              </w:rPr>
              <w:t xml:space="preserve"> and Spend Comparison Service.</w:t>
            </w:r>
            <w:r w:rsidRPr="00103BB8">
              <w:rPr>
                <w:rFonts w:eastAsia="Arial" w:cs="Arial"/>
                <w:sz w:val="22"/>
                <w:szCs w:val="22"/>
              </w:rPr>
              <w:t xml:space="preserve"> </w:t>
            </w:r>
          </w:p>
          <w:p w14:paraId="1FA34887" w14:textId="77777777" w:rsidR="005C555C" w:rsidRPr="007669DB" w:rsidRDefault="005C555C" w:rsidP="00186761">
            <w:pPr>
              <w:pStyle w:val="ListParagraph"/>
              <w:numPr>
                <w:ilvl w:val="0"/>
                <w:numId w:val="7"/>
              </w:numPr>
              <w:spacing w:before="120" w:after="120"/>
              <w:contextualSpacing w:val="0"/>
              <w:jc w:val="both"/>
              <w:rPr>
                <w:rFonts w:eastAsia="Arial" w:cs="Arial"/>
                <w:sz w:val="22"/>
                <w:szCs w:val="22"/>
              </w:rPr>
            </w:pPr>
            <w:r w:rsidRPr="00103BB8">
              <w:rPr>
                <w:rFonts w:eastAsia="Arial Unicode MS" w:cs="Arial"/>
                <w:color w:val="000000"/>
                <w:sz w:val="22"/>
                <w:szCs w:val="22"/>
                <w:bdr w:val="none" w:sz="0" w:space="0" w:color="auto" w:frame="1"/>
                <w:lang w:val="en-US" w:eastAsia="en-GB"/>
              </w:rPr>
              <w:t xml:space="preserve">Identify opportunities for cost savings and reductions in </w:t>
            </w:r>
            <w:r w:rsidR="007669DB">
              <w:rPr>
                <w:rFonts w:eastAsia="Arial Unicode MS" w:cs="Arial"/>
                <w:color w:val="000000"/>
                <w:sz w:val="22"/>
                <w:szCs w:val="22"/>
                <w:bdr w:val="none" w:sz="0" w:space="0" w:color="auto" w:frame="1"/>
                <w:lang w:val="en-US" w:eastAsia="en-GB"/>
              </w:rPr>
              <w:t>supp</w:t>
            </w:r>
            <w:r w:rsidRPr="007669DB">
              <w:rPr>
                <w:rFonts w:eastAsia="Arial Unicode MS" w:cs="Arial"/>
                <w:color w:val="000000"/>
                <w:sz w:val="22"/>
                <w:szCs w:val="22"/>
                <w:bdr w:val="none" w:sz="0" w:space="0" w:color="auto" w:frame="1"/>
                <w:lang w:val="en-US" w:eastAsia="en-GB"/>
              </w:rPr>
              <w:t>ly chain inefficiencies across the trust by challenging practices and initiating programs which offer viable solutions</w:t>
            </w:r>
            <w:r w:rsidR="001E7C07" w:rsidRPr="007669DB">
              <w:rPr>
                <w:rFonts w:eastAsia="Arial Unicode MS" w:cs="Arial"/>
                <w:color w:val="000000"/>
                <w:sz w:val="22"/>
                <w:szCs w:val="22"/>
                <w:bdr w:val="none" w:sz="0" w:space="0" w:color="auto" w:frame="1"/>
                <w:lang w:val="en-US" w:eastAsia="en-GB"/>
              </w:rPr>
              <w:t>.</w:t>
            </w:r>
          </w:p>
          <w:p w14:paraId="56221E9C" w14:textId="77777777" w:rsidR="007669DB" w:rsidRPr="007669DB" w:rsidRDefault="007669DB" w:rsidP="00186761">
            <w:pPr>
              <w:pStyle w:val="ListParagraph"/>
              <w:numPr>
                <w:ilvl w:val="0"/>
                <w:numId w:val="7"/>
              </w:numPr>
              <w:spacing w:before="120" w:after="120"/>
              <w:contextualSpacing w:val="0"/>
              <w:jc w:val="both"/>
              <w:rPr>
                <w:rFonts w:eastAsia="Arial" w:cs="Arial"/>
                <w:sz w:val="22"/>
                <w:szCs w:val="22"/>
              </w:rPr>
            </w:pPr>
            <w:r w:rsidRPr="00C742AD">
              <w:rPr>
                <w:rFonts w:eastAsia="Arial" w:cs="Arial"/>
                <w:sz w:val="22"/>
                <w:szCs w:val="22"/>
              </w:rPr>
              <w:t>W</w:t>
            </w:r>
            <w:r>
              <w:rPr>
                <w:rFonts w:eastAsia="Arial" w:cs="Arial"/>
                <w:sz w:val="22"/>
                <w:szCs w:val="22"/>
              </w:rPr>
              <w:t>ork</w:t>
            </w:r>
            <w:r w:rsidRPr="00C742AD">
              <w:rPr>
                <w:rFonts w:eastAsia="Arial" w:cs="Arial"/>
                <w:sz w:val="22"/>
                <w:szCs w:val="22"/>
              </w:rPr>
              <w:t xml:space="preserve"> with key stakeholders across </w:t>
            </w:r>
            <w:r>
              <w:rPr>
                <w:rFonts w:eastAsia="Arial" w:cs="Arial"/>
                <w:sz w:val="22"/>
                <w:szCs w:val="22"/>
              </w:rPr>
              <w:t xml:space="preserve">SCL and CDDFT </w:t>
            </w:r>
            <w:r w:rsidRPr="00C742AD">
              <w:rPr>
                <w:rFonts w:eastAsia="Arial" w:cs="Arial"/>
                <w:sz w:val="22"/>
                <w:szCs w:val="22"/>
              </w:rPr>
              <w:t xml:space="preserve">to analyse </w:t>
            </w:r>
            <w:r>
              <w:rPr>
                <w:rFonts w:eastAsia="Arial" w:cs="Arial"/>
                <w:sz w:val="22"/>
                <w:szCs w:val="22"/>
              </w:rPr>
              <w:t xml:space="preserve">headline </w:t>
            </w:r>
            <w:r w:rsidRPr="00C742AD">
              <w:rPr>
                <w:rFonts w:eastAsia="Arial" w:cs="Arial"/>
                <w:sz w:val="22"/>
                <w:szCs w:val="22"/>
              </w:rPr>
              <w:t xml:space="preserve">spend </w:t>
            </w:r>
            <w:r>
              <w:rPr>
                <w:rFonts w:eastAsia="Arial" w:cs="Arial"/>
                <w:sz w:val="22"/>
                <w:szCs w:val="22"/>
              </w:rPr>
              <w:t>data</w:t>
            </w:r>
            <w:r w:rsidRPr="00C742AD">
              <w:rPr>
                <w:rFonts w:eastAsia="Arial" w:cs="Arial"/>
                <w:sz w:val="22"/>
                <w:szCs w:val="22"/>
              </w:rPr>
              <w:t xml:space="preserve"> to assess trends, inform product choices, and channel switches with a </w:t>
            </w:r>
            <w:r w:rsidR="000A2DA2">
              <w:rPr>
                <w:rFonts w:eastAsia="Arial" w:cs="Arial"/>
                <w:sz w:val="22"/>
                <w:szCs w:val="22"/>
              </w:rPr>
              <w:t xml:space="preserve">view to savings and developing </w:t>
            </w:r>
            <w:r w:rsidRPr="00C742AD">
              <w:rPr>
                <w:rFonts w:eastAsia="Arial" w:cs="Arial"/>
                <w:sz w:val="22"/>
                <w:szCs w:val="22"/>
              </w:rPr>
              <w:t xml:space="preserve">cost-effective purchasing </w:t>
            </w:r>
            <w:r w:rsidR="000A2DA2">
              <w:rPr>
                <w:rFonts w:eastAsia="Arial" w:cs="Arial"/>
                <w:sz w:val="22"/>
                <w:szCs w:val="22"/>
              </w:rPr>
              <w:t>activitie</w:t>
            </w:r>
            <w:r w:rsidRPr="00C742AD">
              <w:rPr>
                <w:rFonts w:eastAsia="Arial" w:cs="Arial"/>
                <w:sz w:val="22"/>
                <w:szCs w:val="22"/>
              </w:rPr>
              <w:t xml:space="preserve">s. </w:t>
            </w:r>
          </w:p>
          <w:p w14:paraId="75FD3005" w14:textId="2B8EA822" w:rsidR="007669DB" w:rsidRDefault="007669DB" w:rsidP="00186761">
            <w:pPr>
              <w:numPr>
                <w:ilvl w:val="0"/>
                <w:numId w:val="7"/>
              </w:numPr>
              <w:suppressAutoHyphens/>
              <w:autoSpaceDE w:val="0"/>
              <w:autoSpaceDN w:val="0"/>
              <w:spacing w:before="120" w:after="120"/>
              <w:jc w:val="both"/>
              <w:textAlignment w:val="baseline"/>
              <w:rPr>
                <w:rFonts w:ascii="Arial" w:hAnsi="Arial" w:cs="Arial"/>
              </w:rPr>
            </w:pPr>
            <w:r w:rsidRPr="00C5750E">
              <w:rPr>
                <w:rFonts w:ascii="Arial" w:hAnsi="Arial" w:cs="Arial"/>
              </w:rPr>
              <w:t xml:space="preserve">Lead the development and delivery of agreed </w:t>
            </w:r>
            <w:r w:rsidRPr="007669DB">
              <w:rPr>
                <w:rFonts w:ascii="Arial" w:hAnsi="Arial" w:cs="Arial"/>
              </w:rPr>
              <w:t>performance indicators</w:t>
            </w:r>
            <w:r w:rsidR="00994430">
              <w:rPr>
                <w:rFonts w:ascii="Arial" w:hAnsi="Arial" w:cs="Arial"/>
              </w:rPr>
              <w:t xml:space="preserve"> relating to the delivery of purchasing, IM</w:t>
            </w:r>
            <w:r w:rsidRPr="007669DB">
              <w:rPr>
                <w:rFonts w:ascii="Arial" w:hAnsi="Arial" w:cs="Arial"/>
              </w:rPr>
              <w:t xml:space="preserve"> </w:t>
            </w:r>
            <w:r w:rsidR="00994430">
              <w:rPr>
                <w:rFonts w:ascii="Arial" w:hAnsi="Arial" w:cs="Arial"/>
              </w:rPr>
              <w:t xml:space="preserve">and </w:t>
            </w:r>
            <w:r w:rsidRPr="007669DB">
              <w:rPr>
                <w:rFonts w:ascii="Arial" w:hAnsi="Arial" w:cs="Arial"/>
              </w:rPr>
              <w:t xml:space="preserve">information and system </w:t>
            </w:r>
            <w:r w:rsidR="00994430">
              <w:rPr>
                <w:rFonts w:ascii="Arial" w:hAnsi="Arial" w:cs="Arial"/>
              </w:rPr>
              <w:t xml:space="preserve">services </w:t>
            </w:r>
            <w:r w:rsidRPr="007669DB">
              <w:rPr>
                <w:rFonts w:ascii="Arial" w:hAnsi="Arial" w:cs="Arial"/>
              </w:rPr>
              <w:t xml:space="preserve">across </w:t>
            </w:r>
            <w:r w:rsidR="00B75300">
              <w:rPr>
                <w:rFonts w:ascii="Arial" w:hAnsi="Arial" w:cs="Arial"/>
              </w:rPr>
              <w:t>the Trust Group and wider stakeholders</w:t>
            </w:r>
            <w:r w:rsidRPr="007669DB">
              <w:rPr>
                <w:rFonts w:ascii="Arial" w:hAnsi="Arial" w:cs="Arial"/>
              </w:rPr>
              <w:t xml:space="preserve"> </w:t>
            </w:r>
            <w:r w:rsidR="00B75300">
              <w:rPr>
                <w:rFonts w:ascii="Arial" w:hAnsi="Arial" w:cs="Arial"/>
              </w:rPr>
              <w:t>in line with best practice and N</w:t>
            </w:r>
            <w:r w:rsidRPr="007669DB">
              <w:rPr>
                <w:rFonts w:ascii="Arial" w:hAnsi="Arial" w:cs="Arial"/>
              </w:rPr>
              <w:t xml:space="preserve">ational </w:t>
            </w:r>
            <w:r w:rsidR="00B75300">
              <w:rPr>
                <w:rFonts w:ascii="Arial" w:hAnsi="Arial" w:cs="Arial"/>
              </w:rPr>
              <w:t>D</w:t>
            </w:r>
            <w:r w:rsidRPr="007669DB">
              <w:rPr>
                <w:rFonts w:ascii="Arial" w:hAnsi="Arial" w:cs="Arial"/>
              </w:rPr>
              <w:t xml:space="preserve">irectives. </w:t>
            </w:r>
          </w:p>
          <w:p w14:paraId="0D28187F" w14:textId="77777777" w:rsidR="00D201A2" w:rsidRDefault="00D201A2" w:rsidP="00D201A2">
            <w:pPr>
              <w:pStyle w:val="ListParagraph"/>
              <w:numPr>
                <w:ilvl w:val="0"/>
                <w:numId w:val="7"/>
              </w:numPr>
              <w:spacing w:before="120" w:after="120"/>
              <w:contextualSpacing w:val="0"/>
              <w:jc w:val="both"/>
              <w:rPr>
                <w:rFonts w:eastAsia="Arial" w:cs="Arial"/>
                <w:sz w:val="22"/>
                <w:szCs w:val="22"/>
              </w:rPr>
            </w:pPr>
            <w:r>
              <w:rPr>
                <w:rFonts w:eastAsia="Arial" w:cs="Arial"/>
                <w:sz w:val="22"/>
                <w:szCs w:val="22"/>
              </w:rPr>
              <w:t>Lead on SCL’s and the Procurement Department yearly Information Governance submission responsibilities.</w:t>
            </w:r>
          </w:p>
          <w:p w14:paraId="56406A2C" w14:textId="77777777" w:rsidR="00D201A2" w:rsidRDefault="00D201A2" w:rsidP="00D201A2">
            <w:pPr>
              <w:pStyle w:val="ListParagraph"/>
              <w:numPr>
                <w:ilvl w:val="0"/>
                <w:numId w:val="7"/>
              </w:numPr>
              <w:spacing w:before="120" w:after="120"/>
              <w:contextualSpacing w:val="0"/>
              <w:jc w:val="both"/>
              <w:rPr>
                <w:rFonts w:eastAsia="Arial" w:cs="Arial"/>
                <w:sz w:val="22"/>
                <w:szCs w:val="22"/>
              </w:rPr>
            </w:pPr>
            <w:r>
              <w:rPr>
                <w:rFonts w:eastAsia="Arial" w:cs="Arial"/>
                <w:sz w:val="22"/>
                <w:szCs w:val="22"/>
              </w:rPr>
              <w:t xml:space="preserve">Lead and manage the Procurement departments Information Assets via the </w:t>
            </w:r>
            <w:proofErr w:type="spellStart"/>
            <w:r>
              <w:rPr>
                <w:rFonts w:eastAsia="Arial" w:cs="Arial"/>
                <w:sz w:val="22"/>
                <w:szCs w:val="22"/>
              </w:rPr>
              <w:t>Corestream</w:t>
            </w:r>
            <w:proofErr w:type="spellEnd"/>
            <w:r>
              <w:rPr>
                <w:rFonts w:eastAsia="Arial" w:cs="Arial"/>
                <w:sz w:val="22"/>
                <w:szCs w:val="22"/>
              </w:rPr>
              <w:t xml:space="preserve"> system.</w:t>
            </w:r>
          </w:p>
          <w:p w14:paraId="0035F002" w14:textId="77777777" w:rsidR="00D201A2" w:rsidRPr="00D201A2" w:rsidRDefault="00D201A2" w:rsidP="00D201A2">
            <w:pPr>
              <w:pStyle w:val="ListParagraph"/>
              <w:numPr>
                <w:ilvl w:val="0"/>
                <w:numId w:val="7"/>
              </w:numPr>
              <w:spacing w:before="120" w:after="120"/>
              <w:contextualSpacing w:val="0"/>
              <w:jc w:val="both"/>
              <w:rPr>
                <w:rFonts w:eastAsia="Arial" w:cs="Arial"/>
                <w:sz w:val="22"/>
                <w:szCs w:val="22"/>
              </w:rPr>
            </w:pPr>
            <w:r>
              <w:rPr>
                <w:rFonts w:eastAsia="Arial" w:cs="Arial"/>
                <w:sz w:val="22"/>
                <w:szCs w:val="22"/>
              </w:rPr>
              <w:t xml:space="preserve">Lead </w:t>
            </w:r>
            <w:r w:rsidR="009C6FD6">
              <w:rPr>
                <w:rFonts w:eastAsia="Arial" w:cs="Arial"/>
                <w:sz w:val="22"/>
                <w:szCs w:val="22"/>
              </w:rPr>
              <w:t xml:space="preserve">and manage </w:t>
            </w:r>
            <w:r>
              <w:rPr>
                <w:rFonts w:eastAsia="Arial" w:cs="Arial"/>
                <w:sz w:val="22"/>
                <w:szCs w:val="22"/>
              </w:rPr>
              <w:t xml:space="preserve">the </w:t>
            </w:r>
            <w:r w:rsidR="009C6FD6">
              <w:rPr>
                <w:rFonts w:eastAsia="Arial" w:cs="Arial"/>
                <w:sz w:val="22"/>
                <w:szCs w:val="22"/>
              </w:rPr>
              <w:t xml:space="preserve">Annual Financial </w:t>
            </w:r>
            <w:r>
              <w:rPr>
                <w:rFonts w:eastAsia="Arial" w:cs="Arial"/>
                <w:sz w:val="22"/>
                <w:szCs w:val="22"/>
              </w:rPr>
              <w:t>year end s</w:t>
            </w:r>
            <w:r w:rsidR="009C6FD6">
              <w:rPr>
                <w:rFonts w:eastAsia="Arial" w:cs="Arial"/>
                <w:sz w:val="22"/>
                <w:szCs w:val="22"/>
              </w:rPr>
              <w:t xml:space="preserve">tock take process including liaising with the Trust groups Finance Teams and external Auditors. </w:t>
            </w:r>
          </w:p>
          <w:p w14:paraId="30451DEC" w14:textId="77777777" w:rsidR="00103BB8" w:rsidRPr="00103BB8" w:rsidRDefault="00103BB8" w:rsidP="00186761">
            <w:pPr>
              <w:numPr>
                <w:ilvl w:val="0"/>
                <w:numId w:val="7"/>
              </w:numPr>
              <w:suppressAutoHyphens/>
              <w:autoSpaceDE w:val="0"/>
              <w:autoSpaceDN w:val="0"/>
              <w:spacing w:before="120" w:after="120"/>
              <w:jc w:val="both"/>
              <w:textAlignment w:val="baseline"/>
              <w:rPr>
                <w:rFonts w:ascii="Arial" w:hAnsi="Arial" w:cs="Arial"/>
              </w:rPr>
            </w:pPr>
            <w:r w:rsidRPr="00C5750E">
              <w:rPr>
                <w:rFonts w:ascii="Arial" w:hAnsi="Arial" w:cs="Arial"/>
              </w:rPr>
              <w:t>Develop strong re</w:t>
            </w:r>
            <w:r>
              <w:rPr>
                <w:rFonts w:ascii="Arial" w:hAnsi="Arial" w:cs="Arial"/>
              </w:rPr>
              <w:t xml:space="preserve">lationships </w:t>
            </w:r>
            <w:r w:rsidR="00E30D1A">
              <w:rPr>
                <w:rFonts w:ascii="Arial" w:hAnsi="Arial" w:cs="Arial"/>
              </w:rPr>
              <w:t xml:space="preserve">internally </w:t>
            </w:r>
            <w:r>
              <w:rPr>
                <w:rFonts w:ascii="Arial" w:hAnsi="Arial" w:cs="Arial"/>
              </w:rPr>
              <w:t>with key stakeholders</w:t>
            </w:r>
            <w:r w:rsidRPr="00C5750E">
              <w:rPr>
                <w:rFonts w:ascii="Arial" w:hAnsi="Arial" w:cs="Arial"/>
              </w:rPr>
              <w:t xml:space="preserve"> across the Trust</w:t>
            </w:r>
            <w:r>
              <w:rPr>
                <w:rFonts w:ascii="Arial" w:hAnsi="Arial" w:cs="Arial"/>
              </w:rPr>
              <w:t xml:space="preserve"> Group</w:t>
            </w:r>
            <w:r w:rsidRPr="00C5750E">
              <w:rPr>
                <w:rFonts w:ascii="Arial" w:hAnsi="Arial" w:cs="Arial"/>
              </w:rPr>
              <w:t xml:space="preserve"> and </w:t>
            </w:r>
            <w:r w:rsidR="00E30D1A">
              <w:rPr>
                <w:rFonts w:ascii="Arial" w:hAnsi="Arial" w:cs="Arial"/>
              </w:rPr>
              <w:t>externally</w:t>
            </w:r>
            <w:r>
              <w:rPr>
                <w:rFonts w:ascii="Arial" w:hAnsi="Arial" w:cs="Arial"/>
              </w:rPr>
              <w:t>.</w:t>
            </w:r>
          </w:p>
          <w:p w14:paraId="6699AC1E" w14:textId="77777777" w:rsidR="005C555C" w:rsidRPr="00103BB8" w:rsidRDefault="005C555C" w:rsidP="00186761">
            <w:pPr>
              <w:pStyle w:val="ListParagraph"/>
              <w:numPr>
                <w:ilvl w:val="0"/>
                <w:numId w:val="7"/>
              </w:numPr>
              <w:spacing w:before="120" w:after="120"/>
              <w:contextualSpacing w:val="0"/>
              <w:jc w:val="both"/>
              <w:rPr>
                <w:rFonts w:eastAsia="Arial" w:cs="Arial"/>
                <w:sz w:val="22"/>
                <w:szCs w:val="22"/>
              </w:rPr>
            </w:pPr>
            <w:r w:rsidRPr="00103BB8">
              <w:rPr>
                <w:rFonts w:eastAsia="Arial" w:cs="Arial"/>
                <w:sz w:val="22"/>
                <w:szCs w:val="22"/>
              </w:rPr>
              <w:t>Responsible for the Trust Groups Procurement Business Continuity Plan ensuring all staff within the Procurement Team have a working understating of how to implement this.</w:t>
            </w:r>
          </w:p>
          <w:p w14:paraId="306CEAC5" w14:textId="7A0AAF5C" w:rsidR="001E7C07" w:rsidRPr="001653B7" w:rsidRDefault="001E7C07" w:rsidP="00186761">
            <w:pPr>
              <w:numPr>
                <w:ilvl w:val="0"/>
                <w:numId w:val="7"/>
              </w:numPr>
              <w:spacing w:before="120" w:after="120"/>
              <w:jc w:val="both"/>
              <w:rPr>
                <w:rFonts w:ascii="Arial" w:hAnsi="Arial" w:cs="Arial"/>
              </w:rPr>
            </w:pPr>
            <w:r w:rsidRPr="001653B7">
              <w:rPr>
                <w:rFonts w:ascii="Arial" w:hAnsi="Arial" w:cs="Arial"/>
              </w:rPr>
              <w:t xml:space="preserve">Ensure </w:t>
            </w:r>
            <w:r w:rsidR="00994430" w:rsidRPr="00793A23">
              <w:rPr>
                <w:rFonts w:ascii="Arial" w:hAnsi="Arial" w:cs="Arial"/>
              </w:rPr>
              <w:t>team</w:t>
            </w:r>
            <w:r w:rsidR="00994430">
              <w:rPr>
                <w:rFonts w:ascii="Arial" w:hAnsi="Arial" w:cs="Arial"/>
              </w:rPr>
              <w:t>s</w:t>
            </w:r>
            <w:r w:rsidR="00994430" w:rsidRPr="00793A23">
              <w:rPr>
                <w:rFonts w:ascii="Arial" w:hAnsi="Arial" w:cs="Arial"/>
              </w:rPr>
              <w:t xml:space="preserve"> </w:t>
            </w:r>
            <w:r w:rsidRPr="001653B7">
              <w:rPr>
                <w:rFonts w:ascii="Arial" w:hAnsi="Arial" w:cs="Arial"/>
              </w:rPr>
              <w:t>compliance of the Trust’s Standing Financial Instruction and Standing Orders.</w:t>
            </w:r>
          </w:p>
          <w:p w14:paraId="5D77424F" w14:textId="77777777" w:rsidR="00103BB8" w:rsidRPr="00103BB8" w:rsidRDefault="00103BB8" w:rsidP="00186761">
            <w:pPr>
              <w:numPr>
                <w:ilvl w:val="0"/>
                <w:numId w:val="7"/>
              </w:numPr>
              <w:suppressAutoHyphens/>
              <w:autoSpaceDE w:val="0"/>
              <w:autoSpaceDN w:val="0"/>
              <w:spacing w:before="120" w:after="120"/>
              <w:jc w:val="both"/>
              <w:textAlignment w:val="baseline"/>
              <w:rPr>
                <w:rFonts w:ascii="Arial" w:hAnsi="Arial" w:cs="Arial"/>
              </w:rPr>
            </w:pPr>
            <w:r w:rsidRPr="00103BB8">
              <w:rPr>
                <w:rFonts w:ascii="Arial" w:hAnsi="Arial" w:cs="Arial"/>
              </w:rPr>
              <w:lastRenderedPageBreak/>
              <w:t xml:space="preserve">Manage the operational budget for the </w:t>
            </w:r>
            <w:r w:rsidR="00666784">
              <w:rPr>
                <w:rFonts w:ascii="Arial" w:hAnsi="Arial" w:cs="Arial"/>
              </w:rPr>
              <w:t>Managed Equipment Service</w:t>
            </w:r>
            <w:r w:rsidRPr="00103BB8">
              <w:rPr>
                <w:rFonts w:ascii="Arial" w:hAnsi="Arial" w:cs="Arial"/>
              </w:rPr>
              <w:t xml:space="preserve">, including approval responsibilities for authorisation </w:t>
            </w:r>
            <w:r w:rsidR="00666784">
              <w:rPr>
                <w:rFonts w:ascii="Arial" w:hAnsi="Arial" w:cs="Arial"/>
              </w:rPr>
              <w:t xml:space="preserve">of </w:t>
            </w:r>
            <w:r w:rsidRPr="00103BB8">
              <w:rPr>
                <w:rFonts w:ascii="Arial" w:hAnsi="Arial" w:cs="Arial"/>
              </w:rPr>
              <w:t xml:space="preserve">purchase requisitions and orders for goods and services. </w:t>
            </w:r>
          </w:p>
          <w:p w14:paraId="4337BA20" w14:textId="77777777" w:rsidR="006E348F" w:rsidRPr="00103BB8" w:rsidRDefault="006E348F" w:rsidP="00186761">
            <w:pPr>
              <w:pStyle w:val="ListParagraph"/>
              <w:numPr>
                <w:ilvl w:val="0"/>
                <w:numId w:val="7"/>
              </w:numPr>
              <w:spacing w:before="120" w:after="120"/>
              <w:contextualSpacing w:val="0"/>
              <w:jc w:val="both"/>
              <w:rPr>
                <w:rFonts w:eastAsia="Arial" w:cs="Arial"/>
                <w:sz w:val="22"/>
                <w:szCs w:val="22"/>
              </w:rPr>
            </w:pPr>
            <w:r w:rsidRPr="00103BB8">
              <w:rPr>
                <w:rFonts w:eastAsia="Arial" w:cs="Arial"/>
                <w:sz w:val="22"/>
                <w:szCs w:val="22"/>
              </w:rPr>
              <w:t xml:space="preserve">Work with the Trust Groups Finance Departments to ensure accurate accounting and coding of all spend through procurement systems. </w:t>
            </w:r>
          </w:p>
          <w:p w14:paraId="4BEC26E8" w14:textId="77777777" w:rsidR="00103BB8" w:rsidRPr="007669DB" w:rsidRDefault="006E348F" w:rsidP="00186761">
            <w:pPr>
              <w:pStyle w:val="ListParagraph"/>
              <w:numPr>
                <w:ilvl w:val="0"/>
                <w:numId w:val="7"/>
              </w:numPr>
              <w:spacing w:before="120" w:after="120"/>
              <w:contextualSpacing w:val="0"/>
              <w:jc w:val="both"/>
              <w:rPr>
                <w:rFonts w:eastAsia="Arial" w:cs="Arial"/>
                <w:sz w:val="22"/>
                <w:szCs w:val="22"/>
              </w:rPr>
            </w:pPr>
            <w:r w:rsidRPr="00103BB8">
              <w:rPr>
                <w:rFonts w:eastAsia="Arial" w:cs="Arial"/>
                <w:sz w:val="22"/>
                <w:szCs w:val="22"/>
              </w:rPr>
              <w:t>Act as the subject matter expert for Procurement on the national Scan4Safety initiative</w:t>
            </w:r>
            <w:r w:rsidRPr="00C742AD">
              <w:rPr>
                <w:rFonts w:eastAsia="Arial" w:cs="Arial"/>
                <w:sz w:val="22"/>
                <w:szCs w:val="22"/>
              </w:rPr>
              <w:t xml:space="preserve">. </w:t>
            </w:r>
          </w:p>
          <w:p w14:paraId="3D9D5E7C" w14:textId="77777777" w:rsidR="001E7C07" w:rsidRPr="006E348F" w:rsidRDefault="001E7C07" w:rsidP="00186761">
            <w:pPr>
              <w:pStyle w:val="ListParagraph"/>
              <w:numPr>
                <w:ilvl w:val="0"/>
                <w:numId w:val="7"/>
              </w:numPr>
              <w:spacing w:before="120" w:after="120"/>
              <w:contextualSpacing w:val="0"/>
              <w:jc w:val="both"/>
              <w:rPr>
                <w:rFonts w:eastAsia="Arial" w:cs="Arial"/>
                <w:sz w:val="22"/>
                <w:szCs w:val="22"/>
              </w:rPr>
            </w:pPr>
            <w:r w:rsidRPr="006E348F">
              <w:rPr>
                <w:rFonts w:cs="Arial"/>
                <w:sz w:val="22"/>
                <w:szCs w:val="22"/>
              </w:rPr>
              <w:t>Provide a leadership role in the Procurement Team and deputise for the Associate Director of Procurement where required</w:t>
            </w:r>
            <w:r>
              <w:rPr>
                <w:rFonts w:cs="Arial"/>
                <w:sz w:val="22"/>
                <w:szCs w:val="22"/>
              </w:rPr>
              <w:t>.</w:t>
            </w:r>
          </w:p>
          <w:p w14:paraId="593E8A78" w14:textId="77777777" w:rsidR="0067221A" w:rsidRPr="00C5750E" w:rsidRDefault="00F064CF" w:rsidP="00186761">
            <w:pPr>
              <w:numPr>
                <w:ilvl w:val="0"/>
                <w:numId w:val="7"/>
              </w:numPr>
              <w:spacing w:before="120" w:after="120"/>
              <w:jc w:val="both"/>
              <w:rPr>
                <w:rFonts w:ascii="Arial" w:eastAsia="Arial Unicode MS" w:hAnsi="Arial" w:cs="Arial"/>
                <w:color w:val="000000"/>
                <w:bdr w:val="none" w:sz="0" w:space="0" w:color="auto" w:frame="1"/>
                <w:lang w:val="en-US" w:eastAsia="en-GB"/>
              </w:rPr>
            </w:pPr>
            <w:r>
              <w:rPr>
                <w:rFonts w:ascii="Arial" w:eastAsia="Arial Unicode MS" w:hAnsi="Arial" w:cs="Arial"/>
                <w:color w:val="000000"/>
                <w:bdr w:val="none" w:sz="0" w:space="0" w:color="auto" w:frame="1"/>
                <w:lang w:val="en-US" w:eastAsia="en-GB"/>
              </w:rPr>
              <w:t>M</w:t>
            </w:r>
            <w:r w:rsidR="00617336" w:rsidRPr="00C5750E">
              <w:rPr>
                <w:rFonts w:ascii="Arial" w:eastAsia="Arial Unicode MS" w:hAnsi="Arial" w:cs="Arial"/>
                <w:color w:val="000000"/>
                <w:bdr w:val="none" w:sz="0" w:space="0" w:color="auto" w:frame="1"/>
                <w:lang w:val="en-US" w:eastAsia="en-GB"/>
              </w:rPr>
              <w:t xml:space="preserve">ust be highly computer literate, including advanced computer skills on specialist software as they are required to regularly produce complex financial analysis reports, web developments, </w:t>
            </w:r>
            <w:r w:rsidR="00C5750E" w:rsidRPr="00C5750E">
              <w:rPr>
                <w:rFonts w:ascii="Arial" w:eastAsia="Arial Unicode MS" w:hAnsi="Arial" w:cs="Arial"/>
                <w:color w:val="000000"/>
                <w:bdr w:val="none" w:sz="0" w:space="0" w:color="auto" w:frame="1"/>
                <w:lang w:val="en-US" w:eastAsia="en-GB"/>
              </w:rPr>
              <w:t>system design and presentations</w:t>
            </w:r>
          </w:p>
          <w:p w14:paraId="4F530C1D" w14:textId="77777777" w:rsidR="00617336" w:rsidRPr="008D2C09" w:rsidRDefault="00666784" w:rsidP="00186761">
            <w:pPr>
              <w:numPr>
                <w:ilvl w:val="0"/>
                <w:numId w:val="7"/>
              </w:numPr>
              <w:spacing w:before="120" w:after="120"/>
              <w:jc w:val="both"/>
              <w:rPr>
                <w:rFonts w:ascii="Arial" w:eastAsia="Arial Unicode MS" w:hAnsi="Arial" w:cs="Arial"/>
                <w:color w:val="000000"/>
                <w:bdr w:val="none" w:sz="0" w:space="0" w:color="auto" w:frame="1"/>
                <w:lang w:val="en-US" w:eastAsia="en-GB"/>
              </w:rPr>
            </w:pPr>
            <w:r w:rsidRPr="008D2C09">
              <w:rPr>
                <w:rFonts w:ascii="Arial" w:eastAsia="Arial Unicode MS" w:hAnsi="Arial" w:cs="Arial"/>
                <w:color w:val="000000"/>
                <w:bdr w:val="none" w:sz="0" w:space="0" w:color="auto" w:frame="1"/>
                <w:lang w:val="en-US" w:eastAsia="en-GB"/>
              </w:rPr>
              <w:t xml:space="preserve">Lead </w:t>
            </w:r>
            <w:r w:rsidR="00617336" w:rsidRPr="008D2C09">
              <w:rPr>
                <w:rFonts w:ascii="Arial" w:eastAsia="Arial Unicode MS" w:hAnsi="Arial" w:cs="Arial"/>
                <w:color w:val="000000"/>
                <w:bdr w:val="none" w:sz="0" w:space="0" w:color="auto" w:frame="1"/>
                <w:lang w:val="en-US" w:eastAsia="en-GB"/>
              </w:rPr>
              <w:t>the daily performance of NHS Supply Chain and other key suppliers to ensure agreed service levels are maintained.</w:t>
            </w:r>
          </w:p>
          <w:p w14:paraId="40048B4D" w14:textId="77777777" w:rsidR="00617336" w:rsidRPr="008D2C09" w:rsidRDefault="008D2C09" w:rsidP="00186761">
            <w:pPr>
              <w:numPr>
                <w:ilvl w:val="0"/>
                <w:numId w:val="7"/>
              </w:numPr>
              <w:spacing w:before="120" w:after="120"/>
              <w:jc w:val="both"/>
              <w:rPr>
                <w:rFonts w:ascii="Arial" w:hAnsi="Arial" w:cs="Arial"/>
              </w:rPr>
            </w:pPr>
            <w:r w:rsidRPr="008D2C09">
              <w:rPr>
                <w:rFonts w:ascii="Arial" w:hAnsi="Arial" w:cs="Arial"/>
              </w:rPr>
              <w:t xml:space="preserve">Awareness of </w:t>
            </w:r>
            <w:r w:rsidR="00617336" w:rsidRPr="008D2C09">
              <w:rPr>
                <w:rFonts w:ascii="Arial" w:hAnsi="Arial" w:cs="Arial"/>
              </w:rPr>
              <w:t xml:space="preserve">procurement legislation which is applied to the expenditure of public money. </w:t>
            </w:r>
          </w:p>
          <w:p w14:paraId="0960EFDA" w14:textId="77777777" w:rsidR="00617336" w:rsidRPr="00C5750E" w:rsidRDefault="00617336" w:rsidP="00186761">
            <w:pPr>
              <w:numPr>
                <w:ilvl w:val="0"/>
                <w:numId w:val="7"/>
              </w:numPr>
              <w:suppressAutoHyphens/>
              <w:autoSpaceDE w:val="0"/>
              <w:autoSpaceDN w:val="0"/>
              <w:spacing w:before="120" w:after="120"/>
              <w:jc w:val="both"/>
              <w:textAlignment w:val="baseline"/>
              <w:rPr>
                <w:rFonts w:ascii="Arial" w:hAnsi="Arial" w:cs="Arial"/>
              </w:rPr>
            </w:pPr>
            <w:r w:rsidRPr="00C5750E">
              <w:rPr>
                <w:rFonts w:ascii="Arial" w:hAnsi="Arial" w:cs="Arial"/>
              </w:rPr>
              <w:t xml:space="preserve">With the ADP actively identify new business and niche market opportunities for </w:t>
            </w:r>
            <w:r w:rsidR="00391BA2">
              <w:rPr>
                <w:rFonts w:ascii="Arial" w:hAnsi="Arial" w:cs="Arial"/>
              </w:rPr>
              <w:t>SCL</w:t>
            </w:r>
            <w:r w:rsidRPr="00C5750E">
              <w:rPr>
                <w:rFonts w:ascii="Arial" w:hAnsi="Arial" w:cs="Arial"/>
              </w:rPr>
              <w:t xml:space="preserve"> SERVICES, and where appropriate establishes robust partnerships to deliver such opportunities, creating strong working relationships with suppliers, business users and other appropriate bodies.  </w:t>
            </w:r>
          </w:p>
          <w:p w14:paraId="66DE40BB" w14:textId="77777777" w:rsidR="0067221A" w:rsidRPr="000E05F6" w:rsidRDefault="008D2C09" w:rsidP="00186761">
            <w:pPr>
              <w:numPr>
                <w:ilvl w:val="0"/>
                <w:numId w:val="7"/>
              </w:numPr>
              <w:suppressAutoHyphens/>
              <w:autoSpaceDE w:val="0"/>
              <w:autoSpaceDN w:val="0"/>
              <w:spacing w:before="120" w:after="120"/>
              <w:jc w:val="both"/>
              <w:textAlignment w:val="baseline"/>
              <w:rPr>
                <w:rFonts w:ascii="Arial" w:hAnsi="Arial" w:cs="Arial"/>
              </w:rPr>
            </w:pPr>
            <w:r>
              <w:rPr>
                <w:rFonts w:ascii="Arial" w:hAnsi="Arial" w:cs="Arial"/>
              </w:rPr>
              <w:t>Lead and maintain</w:t>
            </w:r>
            <w:r w:rsidR="00617336" w:rsidRPr="00C5750E">
              <w:rPr>
                <w:rFonts w:ascii="Arial" w:hAnsi="Arial" w:cs="Arial"/>
              </w:rPr>
              <w:t xml:space="preserve"> a</w:t>
            </w:r>
            <w:r>
              <w:rPr>
                <w:rFonts w:ascii="Arial" w:hAnsi="Arial" w:cs="Arial"/>
              </w:rPr>
              <w:t>n</w:t>
            </w:r>
            <w:r w:rsidR="00617336" w:rsidRPr="00C5750E">
              <w:rPr>
                <w:rFonts w:ascii="Arial" w:hAnsi="Arial" w:cs="Arial"/>
              </w:rPr>
              <w:t xml:space="preserve"> inventory management strategy, to allow for a consistent and proactive approach to </w:t>
            </w:r>
            <w:r w:rsidR="000E05F6">
              <w:rPr>
                <w:rFonts w:ascii="Arial" w:hAnsi="Arial" w:cs="Arial"/>
              </w:rPr>
              <w:t xml:space="preserve">inventory </w:t>
            </w:r>
            <w:r w:rsidR="00617336" w:rsidRPr="000E05F6">
              <w:rPr>
                <w:rFonts w:ascii="Arial" w:hAnsi="Arial" w:cs="Arial"/>
              </w:rPr>
              <w:t>management.</w:t>
            </w:r>
          </w:p>
          <w:p w14:paraId="77662B29" w14:textId="77777777" w:rsidR="00617336" w:rsidRPr="00C5750E" w:rsidRDefault="008D2C09" w:rsidP="00186761">
            <w:pPr>
              <w:numPr>
                <w:ilvl w:val="0"/>
                <w:numId w:val="7"/>
              </w:numPr>
              <w:suppressAutoHyphens/>
              <w:autoSpaceDE w:val="0"/>
              <w:autoSpaceDN w:val="0"/>
              <w:spacing w:before="120" w:after="120"/>
              <w:jc w:val="both"/>
              <w:textAlignment w:val="baseline"/>
              <w:rPr>
                <w:rFonts w:ascii="Arial" w:hAnsi="Arial" w:cs="Arial"/>
              </w:rPr>
            </w:pPr>
            <w:r w:rsidRPr="008D2C09">
              <w:rPr>
                <w:rFonts w:ascii="Arial" w:hAnsi="Arial" w:cs="Arial"/>
              </w:rPr>
              <w:t xml:space="preserve">Liaise </w:t>
            </w:r>
            <w:r w:rsidR="00617336" w:rsidRPr="008D2C09">
              <w:rPr>
                <w:rFonts w:ascii="Arial" w:hAnsi="Arial" w:cs="Arial"/>
              </w:rPr>
              <w:t>with specialists such as Clinical, Legal, HR and Finance to ensure full system compliance with current legislation and clinical standards</w:t>
            </w:r>
            <w:r w:rsidR="00617336" w:rsidRPr="00C5750E">
              <w:rPr>
                <w:rFonts w:ascii="Arial" w:hAnsi="Arial" w:cs="Arial"/>
              </w:rPr>
              <w:t>.</w:t>
            </w:r>
          </w:p>
          <w:p w14:paraId="2592ACF2" w14:textId="77777777" w:rsidR="00617336" w:rsidRPr="005C555C" w:rsidRDefault="00617336" w:rsidP="00186761">
            <w:pPr>
              <w:numPr>
                <w:ilvl w:val="0"/>
                <w:numId w:val="7"/>
              </w:numPr>
              <w:suppressAutoHyphens/>
              <w:autoSpaceDE w:val="0"/>
              <w:autoSpaceDN w:val="0"/>
              <w:spacing w:before="120" w:after="120"/>
              <w:jc w:val="both"/>
              <w:textAlignment w:val="baseline"/>
              <w:rPr>
                <w:rFonts w:ascii="Arial" w:hAnsi="Arial" w:cs="Arial"/>
              </w:rPr>
            </w:pPr>
            <w:r w:rsidRPr="00C5750E">
              <w:rPr>
                <w:rFonts w:ascii="Arial" w:hAnsi="Arial" w:cs="Arial"/>
              </w:rPr>
              <w:t>Promote key relations with national departments, such as, Department of Health, NHS SC, HCSA and commercial partners.</w:t>
            </w:r>
          </w:p>
          <w:p w14:paraId="07018CDF" w14:textId="77777777" w:rsidR="00617336" w:rsidRPr="00C5750E" w:rsidRDefault="00617336" w:rsidP="00186761">
            <w:pPr>
              <w:numPr>
                <w:ilvl w:val="0"/>
                <w:numId w:val="7"/>
              </w:numPr>
              <w:suppressAutoHyphens/>
              <w:autoSpaceDN w:val="0"/>
              <w:spacing w:before="120" w:after="120"/>
              <w:jc w:val="both"/>
              <w:textAlignment w:val="baseline"/>
              <w:rPr>
                <w:rFonts w:ascii="Arial" w:hAnsi="Arial" w:cs="Arial"/>
              </w:rPr>
            </w:pPr>
            <w:r w:rsidRPr="00C5750E">
              <w:rPr>
                <w:rFonts w:ascii="Arial" w:hAnsi="Arial" w:cs="Arial"/>
              </w:rPr>
              <w:t>The post holder will be a member of senior management committees / working groups.</w:t>
            </w:r>
          </w:p>
          <w:p w14:paraId="6185E907" w14:textId="77777777" w:rsidR="00617336" w:rsidRDefault="00617336" w:rsidP="00186761">
            <w:pPr>
              <w:numPr>
                <w:ilvl w:val="0"/>
                <w:numId w:val="7"/>
              </w:numPr>
              <w:suppressAutoHyphens/>
              <w:autoSpaceDN w:val="0"/>
              <w:spacing w:before="120" w:after="120"/>
              <w:jc w:val="both"/>
              <w:textAlignment w:val="baseline"/>
              <w:rPr>
                <w:rFonts w:ascii="Arial" w:hAnsi="Arial" w:cs="Arial"/>
              </w:rPr>
            </w:pPr>
            <w:r w:rsidRPr="00C5750E">
              <w:rPr>
                <w:rFonts w:ascii="Arial" w:hAnsi="Arial" w:cs="Arial"/>
              </w:rPr>
              <w:t>The post holder will be required to attend Procurement national and regional forums.</w:t>
            </w:r>
          </w:p>
          <w:p w14:paraId="69499D36" w14:textId="77777777" w:rsidR="00646C3B" w:rsidRPr="009C6FD6" w:rsidRDefault="00646C3B" w:rsidP="0069491C">
            <w:pPr>
              <w:rPr>
                <w:rFonts w:ascii="Arial" w:hAnsi="Arial" w:cs="Arial"/>
                <w:b/>
                <w:sz w:val="24"/>
                <w:szCs w:val="24"/>
              </w:rPr>
            </w:pPr>
            <w:r w:rsidRPr="007D6B89">
              <w:rPr>
                <w:rFonts w:ascii="Arial" w:hAnsi="Arial" w:cs="Arial"/>
                <w:b/>
                <w:sz w:val="24"/>
                <w:szCs w:val="24"/>
              </w:rPr>
              <w:t>Communication</w:t>
            </w:r>
          </w:p>
          <w:p w14:paraId="4821217E" w14:textId="77777777" w:rsidR="000416E6" w:rsidRPr="0061572C" w:rsidRDefault="000416E6" w:rsidP="00186761">
            <w:pPr>
              <w:numPr>
                <w:ilvl w:val="0"/>
                <w:numId w:val="6"/>
              </w:numPr>
              <w:jc w:val="both"/>
              <w:rPr>
                <w:rFonts w:ascii="Arial" w:hAnsi="Arial" w:cs="Arial"/>
              </w:rPr>
            </w:pPr>
            <w:r w:rsidRPr="0061572C">
              <w:rPr>
                <w:rFonts w:ascii="Arial" w:hAnsi="Arial" w:cs="Arial"/>
              </w:rPr>
              <w:t xml:space="preserve">Excellent communication </w:t>
            </w:r>
            <w:r w:rsidR="00AB5C1A">
              <w:rPr>
                <w:rFonts w:ascii="Arial" w:hAnsi="Arial" w:cs="Arial"/>
              </w:rPr>
              <w:t xml:space="preserve">and interpersonal </w:t>
            </w:r>
            <w:r w:rsidRPr="0061572C">
              <w:rPr>
                <w:rFonts w:ascii="Arial" w:hAnsi="Arial" w:cs="Arial"/>
              </w:rPr>
              <w:t xml:space="preserve">skills including </w:t>
            </w:r>
            <w:r w:rsidR="00AB5C1A">
              <w:rPr>
                <w:rFonts w:ascii="Arial" w:hAnsi="Arial" w:cs="Arial"/>
              </w:rPr>
              <w:t xml:space="preserve">the </w:t>
            </w:r>
            <w:r w:rsidR="00633E04">
              <w:rPr>
                <w:rFonts w:ascii="Arial" w:hAnsi="Arial" w:cs="Arial"/>
              </w:rPr>
              <w:t xml:space="preserve">summary and </w:t>
            </w:r>
            <w:r w:rsidRPr="0061572C">
              <w:rPr>
                <w:rFonts w:ascii="Arial" w:hAnsi="Arial" w:cs="Arial"/>
              </w:rPr>
              <w:t xml:space="preserve">presentation of complex data into meaningful information for </w:t>
            </w:r>
            <w:r w:rsidR="0061572C" w:rsidRPr="0061572C">
              <w:rPr>
                <w:rFonts w:ascii="Arial" w:hAnsi="Arial" w:cs="Arial"/>
              </w:rPr>
              <w:t>Trust Group Stakeholders.</w:t>
            </w:r>
            <w:r w:rsidRPr="0061572C">
              <w:rPr>
                <w:rFonts w:cs="Arial"/>
              </w:rPr>
              <w:t xml:space="preserve"> </w:t>
            </w:r>
          </w:p>
          <w:p w14:paraId="3A0EC8CC" w14:textId="77777777" w:rsidR="000416E6" w:rsidRPr="0061572C" w:rsidRDefault="000416E6" w:rsidP="0061572C">
            <w:pPr>
              <w:pStyle w:val="ListParagraph"/>
              <w:spacing w:after="0"/>
              <w:rPr>
                <w:rFonts w:cs="Arial"/>
                <w:sz w:val="22"/>
                <w:szCs w:val="22"/>
              </w:rPr>
            </w:pPr>
          </w:p>
          <w:p w14:paraId="643A14C5" w14:textId="77777777" w:rsidR="00646C3B" w:rsidRPr="0061572C" w:rsidRDefault="00646C3B" w:rsidP="00186761">
            <w:pPr>
              <w:pStyle w:val="ListParagraph"/>
              <w:numPr>
                <w:ilvl w:val="0"/>
                <w:numId w:val="6"/>
              </w:numPr>
              <w:spacing w:after="0"/>
              <w:rPr>
                <w:rFonts w:cs="Arial"/>
                <w:sz w:val="22"/>
                <w:szCs w:val="22"/>
              </w:rPr>
            </w:pPr>
            <w:r w:rsidRPr="0061572C">
              <w:rPr>
                <w:rFonts w:cs="Arial"/>
                <w:sz w:val="22"/>
                <w:szCs w:val="22"/>
              </w:rPr>
              <w:t xml:space="preserve">Communicate and disseminate information and guidance </w:t>
            </w:r>
            <w:r w:rsidR="00C5750E" w:rsidRPr="0061572C">
              <w:rPr>
                <w:rFonts w:cs="Arial"/>
                <w:sz w:val="22"/>
                <w:szCs w:val="22"/>
              </w:rPr>
              <w:t xml:space="preserve">specific to Information, </w:t>
            </w:r>
            <w:r w:rsidR="0061572C" w:rsidRPr="0061572C">
              <w:rPr>
                <w:rFonts w:cs="Arial"/>
                <w:sz w:val="22"/>
                <w:szCs w:val="22"/>
              </w:rPr>
              <w:t>Inventory M</w:t>
            </w:r>
            <w:r w:rsidR="00C5750E" w:rsidRPr="0061572C">
              <w:rPr>
                <w:rFonts w:cs="Arial"/>
                <w:sz w:val="22"/>
                <w:szCs w:val="22"/>
              </w:rPr>
              <w:t xml:space="preserve">anagement and </w:t>
            </w:r>
            <w:r w:rsidRPr="0061572C">
              <w:rPr>
                <w:rFonts w:cs="Arial"/>
                <w:sz w:val="22"/>
                <w:szCs w:val="22"/>
              </w:rPr>
              <w:t>wider activities.</w:t>
            </w:r>
          </w:p>
          <w:p w14:paraId="233BC187" w14:textId="77777777" w:rsidR="007D6B89" w:rsidRPr="0061572C" w:rsidRDefault="007D6B89" w:rsidP="0069491C">
            <w:pPr>
              <w:rPr>
                <w:rFonts w:ascii="Arial" w:hAnsi="Arial" w:cs="Arial"/>
              </w:rPr>
            </w:pPr>
          </w:p>
          <w:p w14:paraId="467C2A77" w14:textId="77777777" w:rsidR="007D6B89" w:rsidRPr="0061572C" w:rsidRDefault="00646C3B" w:rsidP="00186761">
            <w:pPr>
              <w:pStyle w:val="ListParagraph"/>
              <w:numPr>
                <w:ilvl w:val="0"/>
                <w:numId w:val="6"/>
              </w:numPr>
              <w:spacing w:after="0"/>
              <w:rPr>
                <w:rFonts w:cs="Arial"/>
                <w:sz w:val="22"/>
                <w:szCs w:val="22"/>
              </w:rPr>
            </w:pPr>
            <w:r w:rsidRPr="0061572C">
              <w:rPr>
                <w:rFonts w:cs="Arial"/>
                <w:sz w:val="22"/>
                <w:szCs w:val="22"/>
              </w:rPr>
              <w:t>Develop effective working relationships with</w:t>
            </w:r>
            <w:r w:rsidR="00C5750E" w:rsidRPr="0061572C">
              <w:rPr>
                <w:rFonts w:cs="Arial"/>
                <w:sz w:val="22"/>
                <w:szCs w:val="22"/>
              </w:rPr>
              <w:t xml:space="preserve"> key stakeholders to include System </w:t>
            </w:r>
            <w:r w:rsidRPr="0061572C">
              <w:rPr>
                <w:rFonts w:cs="Arial"/>
                <w:sz w:val="22"/>
                <w:szCs w:val="22"/>
              </w:rPr>
              <w:t>provi</w:t>
            </w:r>
            <w:r w:rsidR="00391BA2" w:rsidRPr="0061572C">
              <w:rPr>
                <w:rFonts w:cs="Arial"/>
                <w:sz w:val="22"/>
                <w:szCs w:val="22"/>
              </w:rPr>
              <w:t>ders and their service partners, NHS Supply Chain, SLA Member organisations</w:t>
            </w:r>
            <w:r w:rsidRPr="0061572C">
              <w:rPr>
                <w:rFonts w:cs="Arial"/>
                <w:sz w:val="22"/>
                <w:szCs w:val="22"/>
              </w:rPr>
              <w:t>, external agencies and suppliers through regular contact and other channels of communication</w:t>
            </w:r>
            <w:r w:rsidR="007D6B89" w:rsidRPr="0061572C">
              <w:rPr>
                <w:rFonts w:cs="Arial"/>
                <w:sz w:val="22"/>
                <w:szCs w:val="22"/>
              </w:rPr>
              <w:t>.</w:t>
            </w:r>
          </w:p>
          <w:p w14:paraId="2475E994" w14:textId="77777777" w:rsidR="0061572C" w:rsidRPr="0061572C" w:rsidRDefault="0061572C" w:rsidP="0061572C">
            <w:pPr>
              <w:rPr>
                <w:rFonts w:cs="Arial"/>
              </w:rPr>
            </w:pPr>
          </w:p>
          <w:p w14:paraId="5A8E9E24" w14:textId="77777777" w:rsidR="0061572C" w:rsidRPr="0061572C" w:rsidRDefault="0061572C" w:rsidP="00186761">
            <w:pPr>
              <w:numPr>
                <w:ilvl w:val="0"/>
                <w:numId w:val="6"/>
              </w:numPr>
              <w:jc w:val="both"/>
              <w:rPr>
                <w:rFonts w:ascii="Arial" w:hAnsi="Arial" w:cs="Arial"/>
                <w:b/>
                <w:bCs/>
                <w:u w:val="single"/>
              </w:rPr>
            </w:pPr>
            <w:r>
              <w:rPr>
                <w:rFonts w:ascii="Arial" w:hAnsi="Arial" w:cs="Arial"/>
              </w:rPr>
              <w:t>A</w:t>
            </w:r>
            <w:r w:rsidRPr="0061572C">
              <w:rPr>
                <w:rFonts w:ascii="Arial" w:hAnsi="Arial" w:cs="Arial"/>
              </w:rPr>
              <w:t>bility to d</w:t>
            </w:r>
            <w:r w:rsidR="003256D1" w:rsidRPr="0061572C">
              <w:rPr>
                <w:rFonts w:ascii="Arial" w:hAnsi="Arial" w:cs="Arial"/>
              </w:rPr>
              <w:t>iscuss highly complex, sensitive and</w:t>
            </w:r>
            <w:r w:rsidRPr="0061572C">
              <w:rPr>
                <w:rFonts w:ascii="Arial" w:hAnsi="Arial" w:cs="Arial"/>
              </w:rPr>
              <w:t xml:space="preserve"> </w:t>
            </w:r>
            <w:r w:rsidR="003256D1" w:rsidRPr="0061572C">
              <w:rPr>
                <w:rFonts w:ascii="Arial" w:hAnsi="Arial" w:cs="Arial"/>
              </w:rPr>
              <w:t>contentious iss</w:t>
            </w:r>
            <w:r w:rsidR="0063607D" w:rsidRPr="0061572C">
              <w:rPr>
                <w:rFonts w:ascii="Arial" w:hAnsi="Arial" w:cs="Arial"/>
              </w:rPr>
              <w:t>ues</w:t>
            </w:r>
            <w:r w:rsidRPr="0061572C">
              <w:rPr>
                <w:rFonts w:ascii="Arial" w:hAnsi="Arial" w:cs="Arial"/>
              </w:rPr>
              <w:t xml:space="preserve"> with confidence, drive, and </w:t>
            </w:r>
            <w:r w:rsidR="00633E04" w:rsidRPr="0061572C">
              <w:rPr>
                <w:rFonts w:ascii="Arial" w:hAnsi="Arial" w:cs="Arial"/>
              </w:rPr>
              <w:t>diplomacy</w:t>
            </w:r>
            <w:r w:rsidRPr="0061572C">
              <w:rPr>
                <w:rFonts w:ascii="Arial" w:hAnsi="Arial" w:cs="Arial"/>
              </w:rPr>
              <w:t xml:space="preserve"> in order to achieve results.</w:t>
            </w:r>
          </w:p>
          <w:p w14:paraId="2C55C0F1" w14:textId="77777777" w:rsidR="00646C3B" w:rsidRPr="0061572C" w:rsidRDefault="00646C3B" w:rsidP="0061572C">
            <w:pPr>
              <w:pStyle w:val="ListParagraph"/>
              <w:spacing w:after="0"/>
              <w:rPr>
                <w:rFonts w:cs="Arial"/>
              </w:rPr>
            </w:pPr>
          </w:p>
          <w:p w14:paraId="70D7ACAC" w14:textId="77777777" w:rsidR="0061572C" w:rsidRPr="0061572C" w:rsidRDefault="0061572C" w:rsidP="00186761">
            <w:pPr>
              <w:pStyle w:val="ListParagraph"/>
              <w:numPr>
                <w:ilvl w:val="0"/>
                <w:numId w:val="6"/>
              </w:numPr>
              <w:spacing w:after="0"/>
              <w:rPr>
                <w:rFonts w:cs="Arial"/>
                <w:sz w:val="22"/>
                <w:szCs w:val="22"/>
              </w:rPr>
            </w:pPr>
            <w:r w:rsidRPr="0061572C">
              <w:rPr>
                <w:rFonts w:cs="Arial"/>
                <w:sz w:val="22"/>
                <w:szCs w:val="22"/>
              </w:rPr>
              <w:t xml:space="preserve">Ability to interact and communicate verbally and in writing </w:t>
            </w:r>
            <w:r>
              <w:rPr>
                <w:rFonts w:cs="Arial"/>
                <w:sz w:val="22"/>
                <w:szCs w:val="22"/>
              </w:rPr>
              <w:t xml:space="preserve">up to </w:t>
            </w:r>
            <w:r w:rsidRPr="0061572C">
              <w:rPr>
                <w:rFonts w:cs="Arial"/>
                <w:sz w:val="22"/>
                <w:szCs w:val="22"/>
              </w:rPr>
              <w:t>Board level.</w:t>
            </w:r>
          </w:p>
          <w:p w14:paraId="1D083B7F" w14:textId="77777777" w:rsidR="0061572C" w:rsidRPr="0061572C" w:rsidRDefault="0061572C" w:rsidP="0061572C">
            <w:pPr>
              <w:rPr>
                <w:rFonts w:cs="Arial"/>
              </w:rPr>
            </w:pPr>
          </w:p>
          <w:p w14:paraId="5FDF3819" w14:textId="77777777" w:rsidR="00646C3B" w:rsidRPr="0061572C" w:rsidRDefault="0061572C" w:rsidP="00186761">
            <w:pPr>
              <w:pStyle w:val="ListParagraph"/>
              <w:numPr>
                <w:ilvl w:val="0"/>
                <w:numId w:val="6"/>
              </w:numPr>
              <w:spacing w:after="0"/>
              <w:rPr>
                <w:rFonts w:cs="Arial"/>
                <w:sz w:val="22"/>
                <w:szCs w:val="22"/>
              </w:rPr>
            </w:pPr>
            <w:r w:rsidRPr="0061572C">
              <w:rPr>
                <w:rFonts w:cs="Arial"/>
                <w:sz w:val="22"/>
                <w:szCs w:val="22"/>
              </w:rPr>
              <w:t xml:space="preserve">Effectively </w:t>
            </w:r>
            <w:r w:rsidR="00646C3B" w:rsidRPr="0061572C">
              <w:rPr>
                <w:rFonts w:cs="Arial"/>
                <w:sz w:val="22"/>
                <w:szCs w:val="22"/>
              </w:rPr>
              <w:t xml:space="preserve">communicate and implement major </w:t>
            </w:r>
            <w:r w:rsidR="00AB5C1A">
              <w:rPr>
                <w:rFonts w:cs="Arial"/>
                <w:sz w:val="22"/>
                <w:szCs w:val="22"/>
              </w:rPr>
              <w:t xml:space="preserve">procurement system / </w:t>
            </w:r>
            <w:r w:rsidR="00646C3B" w:rsidRPr="0061572C">
              <w:rPr>
                <w:rFonts w:cs="Arial"/>
                <w:sz w:val="22"/>
                <w:szCs w:val="22"/>
              </w:rPr>
              <w:t xml:space="preserve">organisational change to </w:t>
            </w:r>
            <w:r w:rsidRPr="0061572C">
              <w:rPr>
                <w:rFonts w:cs="Arial"/>
                <w:sz w:val="22"/>
                <w:szCs w:val="22"/>
              </w:rPr>
              <w:t>stakeholders</w:t>
            </w:r>
            <w:r w:rsidR="00646C3B" w:rsidRPr="0061572C">
              <w:rPr>
                <w:rFonts w:cs="Arial"/>
                <w:sz w:val="22"/>
                <w:szCs w:val="22"/>
              </w:rPr>
              <w:t xml:space="preserve">, impact </w:t>
            </w:r>
            <w:r w:rsidRPr="0061572C">
              <w:rPr>
                <w:rFonts w:cs="Arial"/>
                <w:sz w:val="22"/>
                <w:szCs w:val="22"/>
              </w:rPr>
              <w:t xml:space="preserve">to service delivery. </w:t>
            </w:r>
            <w:r w:rsidR="00646C3B" w:rsidRPr="0061572C">
              <w:rPr>
                <w:rFonts w:cs="Arial"/>
                <w:sz w:val="22"/>
                <w:szCs w:val="22"/>
              </w:rPr>
              <w:t xml:space="preserve"> </w:t>
            </w:r>
          </w:p>
          <w:p w14:paraId="1178036E" w14:textId="77777777" w:rsidR="007D6B89" w:rsidRPr="0061572C" w:rsidRDefault="007D6B89" w:rsidP="0069491C">
            <w:pPr>
              <w:rPr>
                <w:rFonts w:ascii="Arial" w:hAnsi="Arial" w:cs="Arial"/>
              </w:rPr>
            </w:pPr>
          </w:p>
          <w:p w14:paraId="44285F76" w14:textId="77777777" w:rsidR="00646C3B" w:rsidRDefault="007C51EF" w:rsidP="00186761">
            <w:pPr>
              <w:pStyle w:val="ListParagraph"/>
              <w:numPr>
                <w:ilvl w:val="0"/>
                <w:numId w:val="6"/>
              </w:numPr>
              <w:spacing w:after="0"/>
              <w:rPr>
                <w:rFonts w:cs="Arial"/>
                <w:sz w:val="22"/>
                <w:szCs w:val="22"/>
              </w:rPr>
            </w:pPr>
            <w:r w:rsidRPr="0061572C">
              <w:rPr>
                <w:rFonts w:cs="Arial"/>
                <w:sz w:val="22"/>
                <w:szCs w:val="22"/>
              </w:rPr>
              <w:t xml:space="preserve">Effectively manage change, driving the </w:t>
            </w:r>
            <w:r w:rsidR="006876DD" w:rsidRPr="0061572C">
              <w:rPr>
                <w:rFonts w:cs="Arial"/>
                <w:sz w:val="22"/>
                <w:szCs w:val="22"/>
              </w:rPr>
              <w:t>roll</w:t>
            </w:r>
            <w:r w:rsidRPr="0061572C">
              <w:rPr>
                <w:rFonts w:cs="Arial"/>
                <w:sz w:val="22"/>
                <w:szCs w:val="22"/>
              </w:rPr>
              <w:t xml:space="preserve">-out of strategic objectives </w:t>
            </w:r>
            <w:r w:rsidR="006876DD" w:rsidRPr="0061572C">
              <w:rPr>
                <w:rFonts w:cs="Arial"/>
                <w:sz w:val="22"/>
                <w:szCs w:val="22"/>
              </w:rPr>
              <w:t>whilst</w:t>
            </w:r>
            <w:r w:rsidRPr="0061572C">
              <w:rPr>
                <w:rFonts w:cs="Arial"/>
                <w:sz w:val="22"/>
                <w:szCs w:val="22"/>
              </w:rPr>
              <w:t xml:space="preserve"> working with key stakeholders to ensure their commitment and support</w:t>
            </w:r>
            <w:r w:rsidR="004E6051" w:rsidRPr="0061572C">
              <w:rPr>
                <w:rFonts w:cs="Arial"/>
                <w:sz w:val="22"/>
                <w:szCs w:val="22"/>
              </w:rPr>
              <w:t>.</w:t>
            </w:r>
            <w:r w:rsidRPr="0061572C">
              <w:rPr>
                <w:rFonts w:cs="Arial"/>
                <w:sz w:val="22"/>
                <w:szCs w:val="22"/>
              </w:rPr>
              <w:t xml:space="preserve"> </w:t>
            </w:r>
            <w:r w:rsidR="00646C3B" w:rsidRPr="0061572C">
              <w:rPr>
                <w:rFonts w:cs="Arial"/>
                <w:sz w:val="22"/>
                <w:szCs w:val="22"/>
              </w:rPr>
              <w:t xml:space="preserve"> </w:t>
            </w:r>
          </w:p>
          <w:p w14:paraId="5BE31D2A" w14:textId="77777777" w:rsidR="00633E04" w:rsidRDefault="00633E04" w:rsidP="00633E04">
            <w:pPr>
              <w:ind w:left="720"/>
              <w:jc w:val="both"/>
              <w:rPr>
                <w:rFonts w:ascii="Arial" w:hAnsi="Arial" w:cs="Arial"/>
              </w:rPr>
            </w:pPr>
          </w:p>
          <w:p w14:paraId="32E2B24B" w14:textId="77777777" w:rsidR="0036397E" w:rsidRPr="009C6FD6" w:rsidRDefault="00633E04" w:rsidP="0069491C">
            <w:pPr>
              <w:numPr>
                <w:ilvl w:val="0"/>
                <w:numId w:val="6"/>
              </w:numPr>
              <w:jc w:val="both"/>
              <w:rPr>
                <w:rFonts w:ascii="Arial" w:hAnsi="Arial" w:cs="Arial"/>
              </w:rPr>
            </w:pPr>
            <w:r>
              <w:rPr>
                <w:rFonts w:ascii="Arial" w:hAnsi="Arial" w:cs="Arial"/>
              </w:rPr>
              <w:t xml:space="preserve">Excellent </w:t>
            </w:r>
            <w:r w:rsidR="00AB5C1A" w:rsidRPr="00C742AD">
              <w:rPr>
                <w:rFonts w:ascii="Arial" w:hAnsi="Arial" w:cs="Arial"/>
              </w:rPr>
              <w:t>ne</w:t>
            </w:r>
            <w:r w:rsidR="0036397E">
              <w:rPr>
                <w:rFonts w:ascii="Arial" w:hAnsi="Arial" w:cs="Arial"/>
              </w:rPr>
              <w:t>gotiation skills when managing N</w:t>
            </w:r>
            <w:r w:rsidR="00AB5C1A" w:rsidRPr="00C742AD">
              <w:rPr>
                <w:rFonts w:ascii="Arial" w:hAnsi="Arial" w:cs="Arial"/>
              </w:rPr>
              <w:t xml:space="preserve">ational and </w:t>
            </w:r>
            <w:r w:rsidR="0036397E">
              <w:rPr>
                <w:rFonts w:ascii="Arial" w:hAnsi="Arial" w:cs="Arial"/>
              </w:rPr>
              <w:t>M</w:t>
            </w:r>
            <w:r w:rsidR="00AB5C1A" w:rsidRPr="00C742AD">
              <w:rPr>
                <w:rFonts w:ascii="Arial" w:hAnsi="Arial" w:cs="Arial"/>
              </w:rPr>
              <w:t>ulti</w:t>
            </w:r>
            <w:r w:rsidR="0036397E">
              <w:rPr>
                <w:rFonts w:ascii="Arial" w:hAnsi="Arial" w:cs="Arial"/>
              </w:rPr>
              <w:t>-</w:t>
            </w:r>
            <w:r w:rsidR="00AB5C1A" w:rsidRPr="00C742AD">
              <w:rPr>
                <w:rFonts w:ascii="Arial" w:hAnsi="Arial" w:cs="Arial"/>
              </w:rPr>
              <w:t>national su</w:t>
            </w:r>
            <w:r>
              <w:rPr>
                <w:rFonts w:ascii="Arial" w:hAnsi="Arial" w:cs="Arial"/>
              </w:rPr>
              <w:t xml:space="preserve">ppliers, including </w:t>
            </w:r>
            <w:r w:rsidR="0036397E">
              <w:rPr>
                <w:rFonts w:ascii="Arial" w:hAnsi="Arial" w:cs="Arial"/>
              </w:rPr>
              <w:t>NHS Supply Ch</w:t>
            </w:r>
            <w:r>
              <w:rPr>
                <w:rFonts w:ascii="Arial" w:hAnsi="Arial" w:cs="Arial"/>
              </w:rPr>
              <w:t>ain</w:t>
            </w:r>
            <w:r w:rsidR="00AB5C1A" w:rsidRPr="00C742AD">
              <w:rPr>
                <w:rFonts w:ascii="Arial" w:hAnsi="Arial" w:cs="Arial"/>
              </w:rPr>
              <w:t>.</w:t>
            </w:r>
          </w:p>
          <w:p w14:paraId="06F65BF4" w14:textId="77777777" w:rsidR="00994430" w:rsidRDefault="00994430" w:rsidP="0069491C">
            <w:pPr>
              <w:rPr>
                <w:rFonts w:ascii="Arial" w:hAnsi="Arial" w:cs="Arial"/>
                <w:b/>
              </w:rPr>
            </w:pPr>
          </w:p>
          <w:p w14:paraId="3DDEBF83" w14:textId="77777777" w:rsidR="00646C3B" w:rsidRPr="00391BA2" w:rsidRDefault="00646C3B" w:rsidP="0069491C">
            <w:pPr>
              <w:rPr>
                <w:rFonts w:ascii="Arial" w:hAnsi="Arial" w:cs="Arial"/>
                <w:b/>
              </w:rPr>
            </w:pPr>
            <w:r w:rsidRPr="00391BA2">
              <w:rPr>
                <w:rFonts w:ascii="Arial" w:hAnsi="Arial" w:cs="Arial"/>
                <w:b/>
              </w:rPr>
              <w:t>General</w:t>
            </w:r>
          </w:p>
          <w:p w14:paraId="2565DD62" w14:textId="77777777" w:rsidR="007D6B89" w:rsidRPr="00391BA2" w:rsidRDefault="007D6B89" w:rsidP="0069491C">
            <w:pPr>
              <w:rPr>
                <w:rFonts w:ascii="Arial" w:hAnsi="Arial" w:cs="Arial"/>
                <w:b/>
              </w:rPr>
            </w:pPr>
          </w:p>
          <w:p w14:paraId="4FEAB571" w14:textId="77777777" w:rsidR="00646C3B" w:rsidRPr="00391BA2" w:rsidRDefault="007C51EF">
            <w:pPr>
              <w:rPr>
                <w:rFonts w:ascii="Arial" w:hAnsi="Arial" w:cs="Arial"/>
              </w:rPr>
            </w:pPr>
            <w:r w:rsidRPr="00391BA2">
              <w:rPr>
                <w:rFonts w:ascii="Arial" w:hAnsi="Arial" w:cs="Arial"/>
              </w:rPr>
              <w:t>The post holder will undertake Continuing Professional Development to ensure their skills and knowledge required to fully discharge the duties of the post are kept up to date. They must be committed to developing skills and accepting new responsibilities in order to improve the service provided.</w:t>
            </w:r>
          </w:p>
          <w:p w14:paraId="7A3F9CC5" w14:textId="77777777" w:rsidR="00646C3B" w:rsidRPr="007D6B89" w:rsidRDefault="00646C3B" w:rsidP="0069491C">
            <w:pPr>
              <w:rPr>
                <w:rFonts w:ascii="Arial" w:hAnsi="Arial" w:cs="Arial"/>
                <w:sz w:val="24"/>
                <w:szCs w:val="24"/>
              </w:rPr>
            </w:pPr>
          </w:p>
        </w:tc>
      </w:tr>
      <w:tr w:rsidR="00F123FB" w:rsidRPr="0041029C" w14:paraId="09F2F3F5" w14:textId="77777777" w:rsidTr="0063607D">
        <w:tc>
          <w:tcPr>
            <w:tcW w:w="10632" w:type="dxa"/>
            <w:gridSpan w:val="2"/>
            <w:shd w:val="clear" w:color="auto" w:fill="BFBFBF" w:themeFill="background1" w:themeFillShade="BF"/>
          </w:tcPr>
          <w:p w14:paraId="1CF1617D" w14:textId="77777777" w:rsidR="00F123FB" w:rsidRPr="002E0935" w:rsidRDefault="00F123FB" w:rsidP="00EE7953">
            <w:pPr>
              <w:rPr>
                <w:rFonts w:ascii="Arial" w:hAnsi="Arial" w:cs="Arial"/>
                <w:b/>
                <w:sz w:val="24"/>
                <w:szCs w:val="24"/>
              </w:rPr>
            </w:pPr>
            <w:r w:rsidRPr="008E68C0">
              <w:rPr>
                <w:rFonts w:ascii="Arial" w:hAnsi="Arial" w:cs="Arial"/>
                <w:b/>
                <w:sz w:val="24"/>
                <w:szCs w:val="24"/>
              </w:rPr>
              <w:lastRenderedPageBreak/>
              <w:t>Job Dimensions:</w:t>
            </w:r>
          </w:p>
          <w:p w14:paraId="7335BFF7" w14:textId="77777777" w:rsidR="00F123FB" w:rsidRPr="0063607D" w:rsidRDefault="00F123FB" w:rsidP="00EE7953">
            <w:pPr>
              <w:rPr>
                <w:rFonts w:ascii="Arial" w:hAnsi="Arial" w:cs="Arial"/>
              </w:rPr>
            </w:pPr>
            <w:r w:rsidRPr="0063607D">
              <w:rPr>
                <w:rFonts w:ascii="Arial" w:hAnsi="Arial" w:cs="Arial"/>
              </w:rPr>
              <w:t xml:space="preserve">(Problem solving, decision making, impact, resource management including value, working environment, responsible for staff &amp; equipment) </w:t>
            </w:r>
          </w:p>
        </w:tc>
        <w:tc>
          <w:tcPr>
            <w:tcW w:w="4252" w:type="dxa"/>
            <w:shd w:val="clear" w:color="auto" w:fill="BFBFBF" w:themeFill="background1" w:themeFillShade="BF"/>
            <w:vAlign w:val="center"/>
          </w:tcPr>
          <w:p w14:paraId="7012527A" w14:textId="77777777" w:rsidR="00F123FB" w:rsidRPr="008E68C0" w:rsidRDefault="00F123FB" w:rsidP="00EE7953">
            <w:pPr>
              <w:rPr>
                <w:rFonts w:ascii="Arial" w:hAnsi="Arial" w:cs="Arial"/>
                <w:b/>
                <w:sz w:val="24"/>
                <w:szCs w:val="24"/>
              </w:rPr>
            </w:pPr>
            <w:r w:rsidRPr="008E68C0">
              <w:rPr>
                <w:rFonts w:ascii="Arial" w:hAnsi="Arial" w:cs="Arial"/>
                <w:b/>
                <w:sz w:val="24"/>
                <w:szCs w:val="24"/>
              </w:rPr>
              <w:t>Performance measures and KPIs</w:t>
            </w:r>
          </w:p>
        </w:tc>
      </w:tr>
      <w:tr w:rsidR="00F123FB" w:rsidRPr="00E75DC7" w14:paraId="22E2F1FC" w14:textId="77777777" w:rsidTr="00F123FB">
        <w:tc>
          <w:tcPr>
            <w:tcW w:w="10632" w:type="dxa"/>
            <w:gridSpan w:val="2"/>
          </w:tcPr>
          <w:p w14:paraId="4885A531" w14:textId="77777777" w:rsidR="00391BA2" w:rsidRDefault="00391BA2" w:rsidP="00A21D16">
            <w:pPr>
              <w:autoSpaceDE w:val="0"/>
              <w:jc w:val="both"/>
              <w:rPr>
                <w:rFonts w:ascii="Arial" w:hAnsi="Arial" w:cs="Arial"/>
                <w:sz w:val="24"/>
                <w:szCs w:val="24"/>
              </w:rPr>
            </w:pPr>
          </w:p>
          <w:p w14:paraId="4A1F2291" w14:textId="77777777" w:rsidR="000D1641"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r>
              <w:rPr>
                <w:rFonts w:ascii="Arial" w:eastAsia="Arial Unicode MS" w:hAnsi="Arial" w:cs="Arial"/>
                <w:color w:val="000000"/>
                <w:bdr w:val="none" w:sz="0" w:space="0" w:color="auto" w:frame="1"/>
                <w:lang w:val="en-US" w:eastAsia="en-GB"/>
              </w:rPr>
              <w:t xml:space="preserve">The post holder will report directly to the Associate Director of Procurement (ADP) and will work closely with the senior management teams across the Trust </w:t>
            </w:r>
            <w:r w:rsidR="00B04C31">
              <w:rPr>
                <w:rFonts w:ascii="Arial" w:eastAsia="Arial Unicode MS" w:hAnsi="Arial" w:cs="Arial"/>
                <w:color w:val="000000"/>
                <w:bdr w:val="none" w:sz="0" w:space="0" w:color="auto" w:frame="1"/>
                <w:lang w:val="en-US" w:eastAsia="en-GB"/>
              </w:rPr>
              <w:t xml:space="preserve">Group </w:t>
            </w:r>
            <w:r>
              <w:rPr>
                <w:rFonts w:ascii="Arial" w:eastAsia="Arial Unicode MS" w:hAnsi="Arial" w:cs="Arial"/>
                <w:color w:val="000000"/>
                <w:bdr w:val="none" w:sz="0" w:space="0" w:color="auto" w:frame="1"/>
                <w:lang w:val="en-US" w:eastAsia="en-GB"/>
              </w:rPr>
              <w:t>and</w:t>
            </w:r>
            <w:r w:rsidR="0036397E">
              <w:rPr>
                <w:rFonts w:ascii="Arial" w:eastAsia="Arial Unicode MS" w:hAnsi="Arial" w:cs="Arial"/>
                <w:color w:val="000000"/>
                <w:bdr w:val="none" w:sz="0" w:space="0" w:color="auto" w:frame="1"/>
                <w:lang w:val="en-US" w:eastAsia="en-GB"/>
              </w:rPr>
              <w:t xml:space="preserve"> the wider external stakeholders.</w:t>
            </w:r>
            <w:r>
              <w:rPr>
                <w:rFonts w:ascii="Arial" w:eastAsia="Arial Unicode MS" w:hAnsi="Arial" w:cs="Arial"/>
                <w:color w:val="000000"/>
                <w:bdr w:val="none" w:sz="0" w:space="0" w:color="auto" w:frame="1"/>
                <w:lang w:val="en-US" w:eastAsia="en-GB"/>
              </w:rPr>
              <w:t xml:space="preserve"> </w:t>
            </w:r>
          </w:p>
          <w:p w14:paraId="277DDF62" w14:textId="77777777" w:rsidR="000D1641" w:rsidRDefault="000D1641" w:rsidP="0063607D">
            <w:pPr>
              <w:keepNext/>
              <w:tabs>
                <w:tab w:val="left" w:pos="3240"/>
              </w:tabs>
              <w:jc w:val="both"/>
              <w:outlineLvl w:val="0"/>
              <w:rPr>
                <w:rFonts w:ascii="Arial" w:eastAsia="Arial Unicode MS" w:hAnsi="Arial" w:cs="Arial"/>
                <w:color w:val="000000"/>
                <w:bdr w:val="none" w:sz="0" w:space="0" w:color="auto" w:frame="1"/>
                <w:lang w:val="en-US" w:eastAsia="en-GB"/>
              </w:rPr>
            </w:pPr>
          </w:p>
          <w:p w14:paraId="22EF69C0" w14:textId="77777777" w:rsidR="00391BA2" w:rsidRPr="000D1641" w:rsidRDefault="00391BA2" w:rsidP="0063607D">
            <w:pPr>
              <w:keepNext/>
              <w:tabs>
                <w:tab w:val="left" w:pos="3240"/>
              </w:tabs>
              <w:jc w:val="both"/>
              <w:outlineLvl w:val="0"/>
              <w:rPr>
                <w:rFonts w:ascii="Arial" w:eastAsia="Arial Unicode MS" w:hAnsi="Arial" w:cs="Arial"/>
                <w:color w:val="000000"/>
                <w:highlight w:val="yellow"/>
                <w:bdr w:val="none" w:sz="0" w:space="0" w:color="auto" w:frame="1"/>
                <w:lang w:val="en-US" w:eastAsia="en-GB"/>
              </w:rPr>
            </w:pPr>
            <w:r>
              <w:rPr>
                <w:rFonts w:ascii="Arial" w:eastAsia="Arial Unicode MS" w:hAnsi="Arial" w:cs="Arial"/>
                <w:color w:val="000000"/>
                <w:bdr w:val="none" w:sz="0" w:space="0" w:color="auto" w:frame="1"/>
                <w:lang w:val="en-US" w:eastAsia="en-GB"/>
              </w:rPr>
              <w:t>The post holder will liaise with key electronic procurement and electronic system suppliers and attend local and national workgroups that drive eProcurement forward.</w:t>
            </w:r>
          </w:p>
          <w:p w14:paraId="55B8B899" w14:textId="77777777" w:rsidR="00391BA2" w:rsidRDefault="00391BA2" w:rsidP="00391BA2">
            <w:pPr>
              <w:keepNext/>
              <w:tabs>
                <w:tab w:val="left" w:pos="3240"/>
              </w:tabs>
              <w:ind w:left="175"/>
              <w:jc w:val="both"/>
              <w:outlineLvl w:val="0"/>
              <w:rPr>
                <w:rFonts w:ascii="Arial" w:eastAsia="Arial Unicode MS" w:hAnsi="Arial" w:cs="Arial"/>
                <w:color w:val="000000"/>
                <w:bdr w:val="none" w:sz="0" w:space="0" w:color="auto" w:frame="1"/>
                <w:lang w:val="en-US" w:eastAsia="en-GB"/>
              </w:rPr>
            </w:pPr>
          </w:p>
          <w:p w14:paraId="2A8EBB39" w14:textId="77777777" w:rsidR="00391BA2"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r>
              <w:rPr>
                <w:rFonts w:ascii="Arial" w:eastAsia="Arial Unicode MS" w:hAnsi="Arial" w:cs="Arial"/>
                <w:color w:val="000000"/>
                <w:bdr w:val="none" w:sz="0" w:space="0" w:color="auto" w:frame="1"/>
                <w:lang w:val="en-US" w:eastAsia="en-GB"/>
              </w:rPr>
              <w:t xml:space="preserve">Provides strategic direction to the </w:t>
            </w:r>
            <w:r w:rsidR="00BB55CF">
              <w:rPr>
                <w:rFonts w:ascii="Arial" w:eastAsia="Arial Unicode MS" w:hAnsi="Arial" w:cs="Arial"/>
                <w:color w:val="000000"/>
                <w:bdr w:val="none" w:sz="0" w:space="0" w:color="auto" w:frame="1"/>
                <w:lang w:val="en-US" w:eastAsia="en-GB"/>
              </w:rPr>
              <w:t>Inventory Management</w:t>
            </w:r>
            <w:r w:rsidR="0036397E">
              <w:rPr>
                <w:rFonts w:ascii="Arial" w:eastAsia="Arial Unicode MS" w:hAnsi="Arial" w:cs="Arial"/>
                <w:color w:val="000000"/>
                <w:bdr w:val="none" w:sz="0" w:space="0" w:color="auto" w:frame="1"/>
                <w:lang w:val="en-US" w:eastAsia="en-GB"/>
              </w:rPr>
              <w:t>, Purchasing and I</w:t>
            </w:r>
            <w:r>
              <w:rPr>
                <w:rFonts w:ascii="Arial" w:eastAsia="Arial Unicode MS" w:hAnsi="Arial" w:cs="Arial"/>
                <w:color w:val="000000"/>
                <w:bdr w:val="none" w:sz="0" w:space="0" w:color="auto" w:frame="1"/>
                <w:lang w:val="en-US" w:eastAsia="en-GB"/>
              </w:rPr>
              <w:t>nformation</w:t>
            </w:r>
            <w:r w:rsidR="0036397E">
              <w:rPr>
                <w:rFonts w:ascii="Arial" w:eastAsia="Arial Unicode MS" w:hAnsi="Arial" w:cs="Arial"/>
                <w:color w:val="000000"/>
                <w:bdr w:val="none" w:sz="0" w:space="0" w:color="auto" w:frame="1"/>
                <w:lang w:val="en-US" w:eastAsia="en-GB"/>
              </w:rPr>
              <w:t xml:space="preserve"> Teams </w:t>
            </w:r>
            <w:r>
              <w:rPr>
                <w:rFonts w:ascii="Arial" w:eastAsia="Arial Unicode MS" w:hAnsi="Arial" w:cs="Arial"/>
                <w:color w:val="000000"/>
                <w:bdr w:val="none" w:sz="0" w:space="0" w:color="auto" w:frame="1"/>
                <w:lang w:val="en-US" w:eastAsia="en-GB"/>
              </w:rPr>
              <w:t>to ensure systems, processes and practices are maintained and in line with the vision</w:t>
            </w:r>
            <w:r w:rsidR="00BB55CF">
              <w:rPr>
                <w:rFonts w:ascii="Arial" w:eastAsia="Arial Unicode MS" w:hAnsi="Arial" w:cs="Arial"/>
                <w:color w:val="000000"/>
                <w:bdr w:val="none" w:sz="0" w:space="0" w:color="auto" w:frame="1"/>
                <w:lang w:val="en-US" w:eastAsia="en-GB"/>
              </w:rPr>
              <w:t>, aims and objectives</w:t>
            </w:r>
            <w:r>
              <w:rPr>
                <w:rFonts w:ascii="Arial" w:eastAsia="Arial Unicode MS" w:hAnsi="Arial" w:cs="Arial"/>
                <w:color w:val="000000"/>
                <w:bdr w:val="none" w:sz="0" w:space="0" w:color="auto" w:frame="1"/>
                <w:lang w:val="en-US" w:eastAsia="en-GB"/>
              </w:rPr>
              <w:t xml:space="preserve"> of </w:t>
            </w:r>
            <w:r w:rsidR="00BB55CF">
              <w:rPr>
                <w:rFonts w:ascii="Arial" w:eastAsia="Arial Unicode MS" w:hAnsi="Arial" w:cs="Arial"/>
                <w:color w:val="000000"/>
                <w:bdr w:val="none" w:sz="0" w:space="0" w:color="auto" w:frame="1"/>
                <w:lang w:val="en-US" w:eastAsia="en-GB"/>
              </w:rPr>
              <w:t xml:space="preserve">the Procurement Strategy </w:t>
            </w:r>
            <w:r>
              <w:rPr>
                <w:rFonts w:ascii="Arial" w:eastAsia="Arial Unicode MS" w:hAnsi="Arial" w:cs="Arial"/>
                <w:color w:val="000000"/>
                <w:bdr w:val="none" w:sz="0" w:space="0" w:color="auto" w:frame="1"/>
                <w:lang w:val="en-US" w:eastAsia="en-GB"/>
              </w:rPr>
              <w:t xml:space="preserve">and </w:t>
            </w:r>
            <w:r w:rsidR="00BB55CF">
              <w:rPr>
                <w:rFonts w:ascii="Arial" w:eastAsia="Arial Unicode MS" w:hAnsi="Arial" w:cs="Arial"/>
                <w:color w:val="000000"/>
                <w:bdr w:val="none" w:sz="0" w:space="0" w:color="auto" w:frame="1"/>
                <w:lang w:val="en-US" w:eastAsia="en-GB"/>
              </w:rPr>
              <w:t>wider</w:t>
            </w:r>
            <w:r>
              <w:rPr>
                <w:rFonts w:ascii="Arial" w:eastAsia="Arial Unicode MS" w:hAnsi="Arial" w:cs="Arial"/>
                <w:color w:val="000000"/>
                <w:bdr w:val="none" w:sz="0" w:space="0" w:color="auto" w:frame="1"/>
                <w:lang w:val="en-US" w:eastAsia="en-GB"/>
              </w:rPr>
              <w:t xml:space="preserve"> stakeholders. </w:t>
            </w:r>
          </w:p>
          <w:p w14:paraId="40B133ED" w14:textId="77777777" w:rsidR="00391BA2"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p>
          <w:p w14:paraId="6921EA1B" w14:textId="77777777" w:rsidR="00BB55CF"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r>
              <w:rPr>
                <w:rFonts w:ascii="Arial" w:eastAsia="Arial Unicode MS" w:hAnsi="Arial" w:cs="Arial"/>
                <w:color w:val="000000"/>
                <w:bdr w:val="none" w:sz="0" w:space="0" w:color="auto" w:frame="1"/>
                <w:lang w:val="en-US" w:eastAsia="en-GB"/>
              </w:rPr>
              <w:t xml:space="preserve">Leads the development of </w:t>
            </w:r>
            <w:r w:rsidRPr="00BB55CF">
              <w:rPr>
                <w:rFonts w:ascii="Arial" w:eastAsia="Arial Unicode MS" w:hAnsi="Arial" w:cs="Arial"/>
                <w:color w:val="000000"/>
                <w:bdr w:val="none" w:sz="0" w:space="0" w:color="auto" w:frame="1"/>
                <w:lang w:val="en-US" w:eastAsia="en-GB"/>
              </w:rPr>
              <w:t xml:space="preserve">e-procurement and inventory management policies in line </w:t>
            </w:r>
            <w:r w:rsidR="00BB55CF">
              <w:rPr>
                <w:rFonts w:ascii="Arial" w:eastAsia="Arial Unicode MS" w:hAnsi="Arial" w:cs="Arial"/>
                <w:color w:val="000000"/>
                <w:bdr w:val="none" w:sz="0" w:space="0" w:color="auto" w:frame="1"/>
                <w:lang w:val="en-US" w:eastAsia="en-GB"/>
              </w:rPr>
              <w:t>with appropriate NHS N</w:t>
            </w:r>
            <w:r w:rsidRPr="00BB55CF">
              <w:rPr>
                <w:rFonts w:ascii="Arial" w:eastAsia="Arial Unicode MS" w:hAnsi="Arial" w:cs="Arial"/>
                <w:color w:val="000000"/>
                <w:bdr w:val="none" w:sz="0" w:space="0" w:color="auto" w:frame="1"/>
                <w:lang w:val="en-US" w:eastAsia="en-GB"/>
              </w:rPr>
              <w:t xml:space="preserve">ational </w:t>
            </w:r>
            <w:r w:rsidR="00BB55CF">
              <w:rPr>
                <w:rFonts w:ascii="Arial" w:eastAsia="Arial Unicode MS" w:hAnsi="Arial" w:cs="Arial"/>
                <w:color w:val="000000"/>
                <w:bdr w:val="none" w:sz="0" w:space="0" w:color="auto" w:frame="1"/>
                <w:lang w:val="en-US" w:eastAsia="en-GB"/>
              </w:rPr>
              <w:t>G</w:t>
            </w:r>
            <w:r w:rsidRPr="00BB55CF">
              <w:rPr>
                <w:rFonts w:ascii="Arial" w:eastAsia="Arial Unicode MS" w:hAnsi="Arial" w:cs="Arial"/>
                <w:color w:val="000000"/>
                <w:bdr w:val="none" w:sz="0" w:space="0" w:color="auto" w:frame="1"/>
                <w:lang w:val="en-US" w:eastAsia="en-GB"/>
              </w:rPr>
              <w:t>uidance</w:t>
            </w:r>
            <w:r>
              <w:rPr>
                <w:rFonts w:ascii="Arial" w:eastAsia="Arial Unicode MS" w:hAnsi="Arial" w:cs="Arial"/>
                <w:color w:val="000000"/>
                <w:bdr w:val="none" w:sz="0" w:space="0" w:color="auto" w:frame="1"/>
                <w:lang w:val="en-US" w:eastAsia="en-GB"/>
              </w:rPr>
              <w:t xml:space="preserve">.  </w:t>
            </w:r>
          </w:p>
          <w:p w14:paraId="551EF3EF" w14:textId="77777777" w:rsidR="00BB55CF" w:rsidRDefault="00BB55CF" w:rsidP="0063607D">
            <w:pPr>
              <w:keepNext/>
              <w:tabs>
                <w:tab w:val="left" w:pos="3240"/>
              </w:tabs>
              <w:jc w:val="both"/>
              <w:outlineLvl w:val="0"/>
              <w:rPr>
                <w:rFonts w:ascii="Arial" w:eastAsia="Arial Unicode MS" w:hAnsi="Arial" w:cs="Arial"/>
                <w:color w:val="000000"/>
                <w:bdr w:val="none" w:sz="0" w:space="0" w:color="auto" w:frame="1"/>
                <w:lang w:val="en-US" w:eastAsia="en-GB"/>
              </w:rPr>
            </w:pPr>
          </w:p>
          <w:p w14:paraId="1F8107C5" w14:textId="77777777" w:rsidR="00391BA2"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r w:rsidRPr="00BB55CF">
              <w:rPr>
                <w:rFonts w:ascii="Arial" w:eastAsia="Arial Unicode MS" w:hAnsi="Arial" w:cs="Arial"/>
                <w:color w:val="000000"/>
                <w:bdr w:val="none" w:sz="0" w:space="0" w:color="auto" w:frame="1"/>
                <w:lang w:val="en-US" w:eastAsia="en-GB"/>
              </w:rPr>
              <w:t xml:space="preserve">The post holder holds responsibility for the implementation and education of all procurement staff </w:t>
            </w:r>
            <w:r w:rsidR="00BB55CF" w:rsidRPr="00BB55CF">
              <w:rPr>
                <w:rFonts w:ascii="Arial" w:eastAsia="Arial Unicode MS" w:hAnsi="Arial" w:cs="Arial"/>
                <w:color w:val="000000"/>
                <w:bdr w:val="none" w:sz="0" w:space="0" w:color="auto" w:frame="1"/>
                <w:lang w:val="en-US" w:eastAsia="en-GB"/>
              </w:rPr>
              <w:t xml:space="preserve">Trust Group </w:t>
            </w:r>
            <w:r w:rsidRPr="00BB55CF">
              <w:rPr>
                <w:rFonts w:ascii="Arial" w:eastAsia="Arial Unicode MS" w:hAnsi="Arial" w:cs="Arial"/>
                <w:color w:val="000000"/>
                <w:bdr w:val="none" w:sz="0" w:space="0" w:color="auto" w:frame="1"/>
                <w:lang w:val="en-US" w:eastAsia="en-GB"/>
              </w:rPr>
              <w:t>stakeholders relating to such policies.</w:t>
            </w:r>
          </w:p>
          <w:p w14:paraId="3413D248" w14:textId="77777777" w:rsidR="00391BA2"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p>
          <w:p w14:paraId="7776D318" w14:textId="77777777" w:rsidR="00391BA2" w:rsidRDefault="00391BA2" w:rsidP="0063607D">
            <w:pPr>
              <w:suppressAutoHyphens/>
              <w:autoSpaceDE w:val="0"/>
              <w:autoSpaceDN w:val="0"/>
              <w:jc w:val="both"/>
              <w:textAlignment w:val="baseline"/>
              <w:rPr>
                <w:rFonts w:ascii="Arial" w:eastAsia="Calibri" w:hAnsi="Arial" w:cs="Arial"/>
              </w:rPr>
            </w:pPr>
            <w:r>
              <w:rPr>
                <w:rFonts w:ascii="Arial" w:eastAsia="Arial Unicode MS" w:hAnsi="Arial" w:cs="Arial"/>
                <w:color w:val="000000"/>
                <w:bdr w:val="none" w:sz="0" w:space="0" w:color="auto" w:frame="1"/>
                <w:lang w:val="en-US" w:eastAsia="en-GB"/>
              </w:rPr>
              <w:t xml:space="preserve">As the specialist expert, leads all systems developments and/or enhancements. </w:t>
            </w:r>
          </w:p>
          <w:p w14:paraId="248D2FBD" w14:textId="77777777" w:rsidR="00391BA2" w:rsidRDefault="00391BA2" w:rsidP="0063607D">
            <w:pPr>
              <w:suppressAutoHyphens/>
              <w:autoSpaceDE w:val="0"/>
              <w:autoSpaceDN w:val="0"/>
              <w:jc w:val="both"/>
              <w:textAlignment w:val="baseline"/>
              <w:rPr>
                <w:rFonts w:ascii="Arial" w:hAnsi="Arial" w:cs="Arial"/>
              </w:rPr>
            </w:pPr>
          </w:p>
          <w:p w14:paraId="576D2E6A" w14:textId="77777777" w:rsidR="00391BA2"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r>
              <w:rPr>
                <w:rFonts w:ascii="Arial" w:eastAsia="Arial Unicode MS" w:hAnsi="Arial" w:cs="Arial"/>
                <w:color w:val="000000"/>
                <w:bdr w:val="none" w:sz="0" w:space="0" w:color="auto" w:frame="1"/>
                <w:lang w:val="en-US" w:eastAsia="en-GB"/>
              </w:rPr>
              <w:t xml:space="preserve">Manages the operational budget for the </w:t>
            </w:r>
            <w:r w:rsidR="00BB55CF">
              <w:rPr>
                <w:rFonts w:ascii="Arial" w:eastAsia="Arial Unicode MS" w:hAnsi="Arial" w:cs="Arial"/>
                <w:color w:val="000000"/>
                <w:bdr w:val="none" w:sz="0" w:space="0" w:color="auto" w:frame="1"/>
                <w:lang w:val="en-US" w:eastAsia="en-GB"/>
              </w:rPr>
              <w:t>Managed Equipment Services</w:t>
            </w:r>
            <w:r>
              <w:rPr>
                <w:rFonts w:ascii="Arial" w:eastAsia="Arial Unicode MS" w:hAnsi="Arial" w:cs="Arial"/>
                <w:color w:val="000000"/>
                <w:bdr w:val="none" w:sz="0" w:space="0" w:color="auto" w:frame="1"/>
                <w:lang w:val="en-US" w:eastAsia="en-GB"/>
              </w:rPr>
              <w:t xml:space="preserve">, including the responsibility for the </w:t>
            </w:r>
            <w:proofErr w:type="spellStart"/>
            <w:r>
              <w:rPr>
                <w:rFonts w:ascii="Arial" w:eastAsia="Arial Unicode MS" w:hAnsi="Arial" w:cs="Arial"/>
                <w:color w:val="000000"/>
                <w:bdr w:val="none" w:sz="0" w:space="0" w:color="auto" w:frame="1"/>
                <w:lang w:val="en-US" w:eastAsia="en-GB"/>
              </w:rPr>
              <w:t>authorisation</w:t>
            </w:r>
            <w:proofErr w:type="spellEnd"/>
            <w:r>
              <w:rPr>
                <w:rFonts w:ascii="Arial" w:eastAsia="Arial Unicode MS" w:hAnsi="Arial" w:cs="Arial"/>
                <w:color w:val="000000"/>
                <w:bdr w:val="none" w:sz="0" w:space="0" w:color="auto" w:frame="1"/>
                <w:lang w:val="en-US" w:eastAsia="en-GB"/>
              </w:rPr>
              <w:t xml:space="preserve"> of </w:t>
            </w:r>
            <w:r w:rsidR="00BB55CF">
              <w:rPr>
                <w:rFonts w:ascii="Arial" w:eastAsia="Arial Unicode MS" w:hAnsi="Arial" w:cs="Arial"/>
                <w:color w:val="000000"/>
                <w:bdr w:val="none" w:sz="0" w:space="0" w:color="auto" w:frame="1"/>
                <w:lang w:val="en-US" w:eastAsia="en-GB"/>
              </w:rPr>
              <w:t xml:space="preserve">requisitions for </w:t>
            </w:r>
            <w:r>
              <w:rPr>
                <w:rFonts w:ascii="Arial" w:eastAsia="Arial Unicode MS" w:hAnsi="Arial" w:cs="Arial"/>
                <w:color w:val="000000"/>
                <w:bdr w:val="none" w:sz="0" w:space="0" w:color="auto" w:frame="1"/>
                <w:lang w:val="en-US" w:eastAsia="en-GB"/>
              </w:rPr>
              <w:t xml:space="preserve">purchase orders for goods and services. </w:t>
            </w:r>
          </w:p>
          <w:p w14:paraId="129A80A9" w14:textId="77777777" w:rsidR="00391BA2"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p>
          <w:p w14:paraId="4C46994D" w14:textId="77777777" w:rsidR="00391BA2"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r>
              <w:rPr>
                <w:rFonts w:ascii="Arial" w:eastAsia="Arial Unicode MS" w:hAnsi="Arial" w:cs="Arial"/>
                <w:color w:val="000000"/>
                <w:bdr w:val="none" w:sz="0" w:space="0" w:color="auto" w:frame="1"/>
                <w:lang w:val="en-US" w:eastAsia="en-GB"/>
              </w:rPr>
              <w:t xml:space="preserve">Chairs </w:t>
            </w:r>
            <w:r w:rsidR="00D850A2">
              <w:rPr>
                <w:rFonts w:ascii="Arial" w:eastAsia="Arial Unicode MS" w:hAnsi="Arial" w:cs="Arial"/>
                <w:color w:val="000000"/>
                <w:bdr w:val="none" w:sz="0" w:space="0" w:color="auto" w:frame="1"/>
                <w:lang w:val="en-US" w:eastAsia="en-GB"/>
              </w:rPr>
              <w:t xml:space="preserve">relevant meetings associated with the role. </w:t>
            </w:r>
            <w:r>
              <w:rPr>
                <w:rFonts w:ascii="Arial" w:eastAsia="Arial Unicode MS" w:hAnsi="Arial" w:cs="Arial"/>
                <w:color w:val="000000"/>
                <w:bdr w:val="none" w:sz="0" w:space="0" w:color="auto" w:frame="1"/>
                <w:lang w:val="en-US" w:eastAsia="en-GB"/>
              </w:rPr>
              <w:t>.</w:t>
            </w:r>
          </w:p>
          <w:p w14:paraId="4B740ADE" w14:textId="77777777" w:rsidR="00391BA2"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p>
          <w:p w14:paraId="3DD1D611" w14:textId="77777777" w:rsidR="00391BA2" w:rsidRDefault="000D1641" w:rsidP="0063607D">
            <w:pPr>
              <w:keepNext/>
              <w:tabs>
                <w:tab w:val="left" w:pos="3240"/>
              </w:tabs>
              <w:jc w:val="both"/>
              <w:outlineLvl w:val="0"/>
              <w:rPr>
                <w:rFonts w:ascii="Arial" w:eastAsia="Arial Unicode MS" w:hAnsi="Arial" w:cs="Arial"/>
                <w:color w:val="000000"/>
                <w:bdr w:val="none" w:sz="0" w:space="0" w:color="auto" w:frame="1"/>
                <w:lang w:val="en-US" w:eastAsia="en-GB"/>
              </w:rPr>
            </w:pPr>
            <w:r>
              <w:rPr>
                <w:rFonts w:ascii="Arial" w:eastAsia="Arial Unicode MS" w:hAnsi="Arial" w:cs="Arial"/>
                <w:color w:val="000000"/>
                <w:bdr w:val="none" w:sz="0" w:space="0" w:color="auto" w:frame="1"/>
                <w:lang w:val="en-US" w:eastAsia="en-GB"/>
              </w:rPr>
              <w:t>A</w:t>
            </w:r>
            <w:r w:rsidR="00391BA2">
              <w:rPr>
                <w:rFonts w:ascii="Arial" w:eastAsia="Arial Unicode MS" w:hAnsi="Arial" w:cs="Arial"/>
                <w:color w:val="000000"/>
                <w:bdr w:val="none" w:sz="0" w:space="0" w:color="auto" w:frame="1"/>
                <w:lang w:val="en-US" w:eastAsia="en-GB"/>
              </w:rPr>
              <w:t xml:space="preserve">ctively identifies new business and niche market opportunities for Procurement, and where appropriate establishes robust partnerships to deliver such opportunities, creating strong working relationships with suppliers, business users and other appropriate bodies.  </w:t>
            </w:r>
          </w:p>
          <w:p w14:paraId="360E27D6" w14:textId="77777777" w:rsidR="00391BA2" w:rsidRDefault="00391BA2" w:rsidP="0063607D">
            <w:pPr>
              <w:keepNext/>
              <w:tabs>
                <w:tab w:val="left" w:pos="3240"/>
              </w:tabs>
              <w:jc w:val="both"/>
              <w:outlineLvl w:val="0"/>
              <w:rPr>
                <w:rFonts w:ascii="Arial" w:eastAsia="Arial Unicode MS" w:hAnsi="Arial" w:cs="Arial"/>
                <w:color w:val="000000"/>
                <w:bdr w:val="none" w:sz="0" w:space="0" w:color="auto" w:frame="1"/>
                <w:lang w:val="en-US" w:eastAsia="en-GB"/>
              </w:rPr>
            </w:pPr>
          </w:p>
          <w:p w14:paraId="581B1887" w14:textId="77777777" w:rsidR="00391BA2" w:rsidRDefault="00761D00" w:rsidP="0063607D">
            <w:pPr>
              <w:keepNext/>
              <w:tabs>
                <w:tab w:val="left" w:pos="3240"/>
              </w:tabs>
              <w:jc w:val="both"/>
              <w:outlineLvl w:val="0"/>
              <w:rPr>
                <w:rFonts w:ascii="Arial" w:eastAsia="Arial Unicode MS" w:hAnsi="Arial" w:cs="Arial"/>
                <w:color w:val="000000"/>
                <w:bdr w:val="none" w:sz="0" w:space="0" w:color="auto" w:frame="1"/>
                <w:lang w:val="en-US" w:eastAsia="en-GB"/>
              </w:rPr>
            </w:pPr>
            <w:r>
              <w:rPr>
                <w:rFonts w:ascii="Arial" w:eastAsia="Arial Unicode MS" w:hAnsi="Arial" w:cs="Arial"/>
                <w:color w:val="000000"/>
                <w:bdr w:val="none" w:sz="0" w:space="0" w:color="auto" w:frame="1"/>
                <w:lang w:val="en-US" w:eastAsia="en-GB"/>
              </w:rPr>
              <w:t>H</w:t>
            </w:r>
            <w:r w:rsidR="00391BA2">
              <w:rPr>
                <w:rFonts w:ascii="Arial" w:eastAsia="Arial Unicode MS" w:hAnsi="Arial" w:cs="Arial"/>
                <w:color w:val="000000"/>
                <w:bdr w:val="none" w:sz="0" w:space="0" w:color="auto" w:frame="1"/>
                <w:lang w:val="en-US" w:eastAsia="en-GB"/>
              </w:rPr>
              <w:t xml:space="preserve">ave a highly specialist knowledge in </w:t>
            </w:r>
            <w:proofErr w:type="spellStart"/>
            <w:r w:rsidR="00391BA2">
              <w:rPr>
                <w:rFonts w:ascii="Arial" w:eastAsia="Arial Unicode MS" w:hAnsi="Arial" w:cs="Arial"/>
                <w:color w:val="000000"/>
                <w:bdr w:val="none" w:sz="0" w:space="0" w:color="auto" w:frame="1"/>
                <w:lang w:val="en-US" w:eastAsia="en-GB"/>
              </w:rPr>
              <w:t>eSystem</w:t>
            </w:r>
            <w:proofErr w:type="spellEnd"/>
            <w:r w:rsidR="00391BA2">
              <w:rPr>
                <w:rFonts w:ascii="Arial" w:eastAsia="Arial Unicode MS" w:hAnsi="Arial" w:cs="Arial"/>
                <w:color w:val="000000"/>
                <w:bdr w:val="none" w:sz="0" w:space="0" w:color="auto" w:frame="1"/>
                <w:lang w:val="en-US" w:eastAsia="en-GB"/>
              </w:rPr>
              <w:t xml:space="preserve"> technologies and provide the procurement team with expert technical advice on all aspects of the procurement systems.  </w:t>
            </w:r>
          </w:p>
          <w:p w14:paraId="2288E071" w14:textId="77777777" w:rsidR="00391BA2" w:rsidRDefault="00391BA2" w:rsidP="0063607D">
            <w:pPr>
              <w:jc w:val="both"/>
              <w:rPr>
                <w:rFonts w:ascii="Arial" w:eastAsia="Arial Unicode MS" w:hAnsi="Arial" w:cs="Arial"/>
                <w:color w:val="000000"/>
                <w:bdr w:val="none" w:sz="0" w:space="0" w:color="auto" w:frame="1"/>
                <w:lang w:val="en-US" w:eastAsia="en-GB"/>
              </w:rPr>
            </w:pPr>
          </w:p>
          <w:p w14:paraId="78170A04" w14:textId="77777777" w:rsidR="0099444F" w:rsidRDefault="00391BA2" w:rsidP="000416E6">
            <w:pPr>
              <w:jc w:val="both"/>
              <w:rPr>
                <w:rFonts w:ascii="Arial" w:hAnsi="Arial" w:cs="Arial"/>
                <w:sz w:val="20"/>
                <w:szCs w:val="20"/>
              </w:rPr>
            </w:pPr>
            <w:r>
              <w:rPr>
                <w:rFonts w:ascii="Arial" w:eastAsia="Times New Roman" w:hAnsi="Arial" w:cs="Arial"/>
                <w:lang w:val="en-US"/>
              </w:rPr>
              <w:t>Manages a complex portfolio of work and activities and will be expected to quickly adjust to significant variations in workload.</w:t>
            </w:r>
            <w:r w:rsidR="000416E6" w:rsidRPr="00E75DC7">
              <w:rPr>
                <w:rFonts w:ascii="Arial" w:hAnsi="Arial" w:cs="Arial"/>
                <w:sz w:val="20"/>
                <w:szCs w:val="20"/>
              </w:rPr>
              <w:t xml:space="preserve"> </w:t>
            </w:r>
          </w:p>
          <w:p w14:paraId="26E839C9" w14:textId="77777777" w:rsidR="00761D00" w:rsidRPr="000416E6" w:rsidRDefault="00761D00" w:rsidP="000416E6">
            <w:pPr>
              <w:jc w:val="both"/>
              <w:rPr>
                <w:rFonts w:ascii="Arial" w:eastAsia="Times New Roman" w:hAnsi="Arial" w:cs="Arial"/>
                <w:lang w:val="en-US"/>
              </w:rPr>
            </w:pPr>
          </w:p>
        </w:tc>
        <w:tc>
          <w:tcPr>
            <w:tcW w:w="4252" w:type="dxa"/>
          </w:tcPr>
          <w:p w14:paraId="35FD9116" w14:textId="77777777" w:rsidR="009F3F52" w:rsidRPr="009F3F52" w:rsidRDefault="008E68C0" w:rsidP="009F3F52">
            <w:pPr>
              <w:pStyle w:val="ListParagraph"/>
              <w:spacing w:after="0"/>
              <w:ind w:left="175"/>
              <w:rPr>
                <w:rFonts w:cs="Arial"/>
                <w:sz w:val="22"/>
                <w:szCs w:val="22"/>
              </w:rPr>
            </w:pPr>
            <w:r w:rsidRPr="009F3F52">
              <w:rPr>
                <w:rFonts w:cs="Arial"/>
                <w:sz w:val="22"/>
                <w:szCs w:val="22"/>
              </w:rPr>
              <w:lastRenderedPageBreak/>
              <w:t xml:space="preserve">Compliance with </w:t>
            </w:r>
            <w:r w:rsidR="000406C6" w:rsidRPr="009F3F52">
              <w:rPr>
                <w:rFonts w:cs="Arial"/>
                <w:sz w:val="22"/>
                <w:szCs w:val="22"/>
              </w:rPr>
              <w:t xml:space="preserve">financial </w:t>
            </w:r>
            <w:r w:rsidR="00394B02" w:rsidRPr="009F3F52">
              <w:rPr>
                <w:rFonts w:cs="Arial"/>
                <w:sz w:val="22"/>
                <w:szCs w:val="22"/>
              </w:rPr>
              <w:t>and</w:t>
            </w:r>
            <w:r w:rsidRPr="009F3F52">
              <w:rPr>
                <w:rFonts w:cs="Arial"/>
                <w:sz w:val="22"/>
                <w:szCs w:val="22"/>
              </w:rPr>
              <w:t xml:space="preserve"> statutory requirements</w:t>
            </w:r>
            <w:r w:rsidR="009F3F52" w:rsidRPr="009F3F52">
              <w:rPr>
                <w:rFonts w:cs="Arial"/>
                <w:sz w:val="22"/>
                <w:szCs w:val="22"/>
              </w:rPr>
              <w:t>:</w:t>
            </w:r>
          </w:p>
          <w:p w14:paraId="5BB3D441" w14:textId="77777777" w:rsidR="009F3F52" w:rsidRPr="009F3F52" w:rsidRDefault="009F3F52" w:rsidP="009F3F52">
            <w:pPr>
              <w:pStyle w:val="ListParagraph"/>
              <w:spacing w:after="0"/>
              <w:ind w:left="175"/>
              <w:rPr>
                <w:rFonts w:cs="Arial"/>
                <w:sz w:val="22"/>
                <w:szCs w:val="22"/>
              </w:rPr>
            </w:pPr>
          </w:p>
          <w:p w14:paraId="1CE2A499" w14:textId="77777777" w:rsidR="009F3F52" w:rsidRPr="009F3F52" w:rsidRDefault="000406C6" w:rsidP="00186761">
            <w:pPr>
              <w:pStyle w:val="ListParagraph"/>
              <w:numPr>
                <w:ilvl w:val="0"/>
                <w:numId w:val="9"/>
              </w:numPr>
              <w:spacing w:after="0"/>
              <w:rPr>
                <w:rFonts w:cs="Arial"/>
                <w:sz w:val="22"/>
                <w:szCs w:val="22"/>
              </w:rPr>
            </w:pPr>
            <w:r w:rsidRPr="009F3F52">
              <w:rPr>
                <w:rFonts w:eastAsia="Arial" w:cs="Arial"/>
                <w:sz w:val="22"/>
                <w:szCs w:val="22"/>
              </w:rPr>
              <w:t xml:space="preserve">Statutory Financial </w:t>
            </w:r>
            <w:r w:rsidR="009F3F52">
              <w:rPr>
                <w:rFonts w:eastAsia="Arial" w:cs="Arial"/>
                <w:sz w:val="22"/>
                <w:szCs w:val="22"/>
              </w:rPr>
              <w:t>Reporting;</w:t>
            </w:r>
          </w:p>
          <w:p w14:paraId="3DD13309" w14:textId="77777777" w:rsidR="009F3F52" w:rsidRPr="009F3F52" w:rsidRDefault="00391BA2" w:rsidP="00186761">
            <w:pPr>
              <w:pStyle w:val="ListParagraph"/>
              <w:numPr>
                <w:ilvl w:val="0"/>
                <w:numId w:val="9"/>
              </w:numPr>
              <w:spacing w:after="0"/>
              <w:rPr>
                <w:rFonts w:cs="Arial"/>
                <w:sz w:val="22"/>
                <w:szCs w:val="22"/>
              </w:rPr>
            </w:pPr>
            <w:r w:rsidRPr="009F3F52">
              <w:rPr>
                <w:rFonts w:eastAsia="Arial" w:cs="Arial"/>
                <w:sz w:val="22"/>
                <w:szCs w:val="22"/>
              </w:rPr>
              <w:t>National NHS Reporting</w:t>
            </w:r>
            <w:r w:rsidR="009F3F52">
              <w:rPr>
                <w:rFonts w:eastAsia="Arial" w:cs="Arial"/>
                <w:sz w:val="22"/>
                <w:szCs w:val="22"/>
              </w:rPr>
              <w:t>;</w:t>
            </w:r>
            <w:r w:rsidRPr="009F3F52">
              <w:rPr>
                <w:rFonts w:eastAsia="Arial" w:cs="Arial"/>
                <w:sz w:val="22"/>
                <w:szCs w:val="22"/>
              </w:rPr>
              <w:t xml:space="preserve"> Standards </w:t>
            </w:r>
          </w:p>
          <w:p w14:paraId="1D9FB59E" w14:textId="77777777" w:rsidR="009F3F52" w:rsidRPr="009F3F52" w:rsidRDefault="009F3F52" w:rsidP="00186761">
            <w:pPr>
              <w:pStyle w:val="ListParagraph"/>
              <w:numPr>
                <w:ilvl w:val="0"/>
                <w:numId w:val="9"/>
              </w:numPr>
              <w:spacing w:after="0"/>
              <w:rPr>
                <w:rFonts w:cs="Arial"/>
                <w:sz w:val="22"/>
                <w:szCs w:val="22"/>
              </w:rPr>
            </w:pPr>
            <w:r w:rsidRPr="009F3F52">
              <w:rPr>
                <w:rFonts w:eastAsia="Arial" w:cs="Arial"/>
                <w:sz w:val="22"/>
                <w:szCs w:val="22"/>
              </w:rPr>
              <w:t>Carter Model Hospital Metrics</w:t>
            </w:r>
            <w:r>
              <w:rPr>
                <w:rFonts w:eastAsia="Arial" w:cs="Arial"/>
                <w:sz w:val="22"/>
                <w:szCs w:val="22"/>
              </w:rPr>
              <w:t>;</w:t>
            </w:r>
          </w:p>
          <w:p w14:paraId="13071D9B" w14:textId="77777777" w:rsidR="009F3F52" w:rsidRPr="009F3F52" w:rsidRDefault="00391BA2" w:rsidP="00186761">
            <w:pPr>
              <w:pStyle w:val="ListParagraph"/>
              <w:numPr>
                <w:ilvl w:val="0"/>
                <w:numId w:val="9"/>
              </w:numPr>
              <w:spacing w:after="0"/>
              <w:rPr>
                <w:rFonts w:cs="Arial"/>
              </w:rPr>
            </w:pPr>
            <w:r w:rsidRPr="009F3F52">
              <w:rPr>
                <w:rFonts w:eastAsia="Arial" w:cs="Arial"/>
                <w:sz w:val="22"/>
                <w:szCs w:val="22"/>
              </w:rPr>
              <w:t>Corporate Data Return</w:t>
            </w:r>
            <w:r w:rsidR="009F3F52">
              <w:rPr>
                <w:rFonts w:eastAsia="Arial" w:cs="Arial"/>
                <w:sz w:val="22"/>
                <w:szCs w:val="22"/>
              </w:rPr>
              <w:t>;</w:t>
            </w:r>
          </w:p>
          <w:p w14:paraId="1307876C" w14:textId="77777777" w:rsidR="002E0935" w:rsidRPr="009F3F52" w:rsidRDefault="009F3F52" w:rsidP="00186761">
            <w:pPr>
              <w:pStyle w:val="ListParagraph"/>
              <w:numPr>
                <w:ilvl w:val="0"/>
                <w:numId w:val="9"/>
              </w:numPr>
              <w:spacing w:after="0"/>
              <w:rPr>
                <w:rFonts w:cs="Arial"/>
              </w:rPr>
            </w:pPr>
            <w:r>
              <w:rPr>
                <w:rFonts w:eastAsia="Arial" w:cs="Arial"/>
                <w:sz w:val="22"/>
                <w:szCs w:val="22"/>
              </w:rPr>
              <w:t>Procurement Legislation.</w:t>
            </w:r>
            <w:r w:rsidR="00391BA2" w:rsidRPr="009F3F52">
              <w:rPr>
                <w:rFonts w:eastAsia="Arial" w:cs="Arial"/>
              </w:rPr>
              <w:t xml:space="preserve"> </w:t>
            </w:r>
          </w:p>
        </w:tc>
      </w:tr>
      <w:tr w:rsidR="00F123FB" w:rsidRPr="0041029C" w14:paraId="04D24E10" w14:textId="77777777" w:rsidTr="00F123FB">
        <w:tc>
          <w:tcPr>
            <w:tcW w:w="14884" w:type="dxa"/>
            <w:gridSpan w:val="3"/>
            <w:shd w:val="clear" w:color="auto" w:fill="BFBFBF" w:themeFill="background1" w:themeFillShade="BF"/>
          </w:tcPr>
          <w:p w14:paraId="776A096A" w14:textId="77777777" w:rsidR="00F123FB" w:rsidRPr="008174B8" w:rsidRDefault="00F123FB" w:rsidP="00EE7953">
            <w:pPr>
              <w:rPr>
                <w:rFonts w:ascii="Arial" w:hAnsi="Arial" w:cs="Arial"/>
                <w:b/>
                <w:sz w:val="24"/>
                <w:szCs w:val="24"/>
              </w:rPr>
            </w:pPr>
            <w:r w:rsidRPr="008174B8">
              <w:rPr>
                <w:rFonts w:ascii="Arial" w:hAnsi="Arial" w:cs="Arial"/>
                <w:b/>
                <w:sz w:val="24"/>
                <w:szCs w:val="24"/>
              </w:rPr>
              <w:t>Person Specification:</w:t>
            </w:r>
          </w:p>
          <w:p w14:paraId="39F8228A" w14:textId="77777777" w:rsidR="00F123FB" w:rsidRPr="008174B8" w:rsidRDefault="00F123FB" w:rsidP="00EE7953">
            <w:pPr>
              <w:rPr>
                <w:rFonts w:ascii="Arial" w:hAnsi="Arial" w:cs="Arial"/>
                <w:sz w:val="24"/>
                <w:szCs w:val="24"/>
              </w:rPr>
            </w:pPr>
            <w:r w:rsidRPr="008174B8">
              <w:rPr>
                <w:rFonts w:ascii="Arial" w:hAnsi="Arial" w:cs="Arial"/>
                <w:sz w:val="24"/>
                <w:szCs w:val="24"/>
              </w:rPr>
              <w:t xml:space="preserve">(Please state Essential (E ) or Desirable (D) </w:t>
            </w:r>
          </w:p>
          <w:p w14:paraId="7F51EBDC" w14:textId="77777777" w:rsidR="00F123FB" w:rsidRPr="0041029C" w:rsidRDefault="00F123FB" w:rsidP="00EE7953">
            <w:pPr>
              <w:rPr>
                <w:rFonts w:ascii="Arial" w:hAnsi="Arial" w:cs="Arial"/>
                <w:sz w:val="16"/>
                <w:szCs w:val="16"/>
              </w:rPr>
            </w:pPr>
          </w:p>
        </w:tc>
      </w:tr>
      <w:tr w:rsidR="00F123FB" w:rsidRPr="00E75DC7" w14:paraId="47407C09" w14:textId="77777777" w:rsidTr="00F123FB">
        <w:tc>
          <w:tcPr>
            <w:tcW w:w="5221" w:type="dxa"/>
          </w:tcPr>
          <w:p w14:paraId="13096819" w14:textId="77777777" w:rsidR="00F123FB" w:rsidRPr="00646C3B" w:rsidRDefault="008174B8" w:rsidP="00EE7953">
            <w:pPr>
              <w:shd w:val="clear" w:color="auto" w:fill="FFFFFF"/>
              <w:spacing w:before="100" w:beforeAutospacing="1" w:after="100" w:afterAutospacing="1"/>
              <w:rPr>
                <w:rFonts w:ascii="Arial" w:hAnsi="Arial" w:cs="Arial"/>
                <w:b/>
                <w:sz w:val="24"/>
                <w:szCs w:val="24"/>
                <w:lang w:val="en-US"/>
              </w:rPr>
            </w:pPr>
            <w:r w:rsidRPr="00646C3B">
              <w:rPr>
                <w:rFonts w:ascii="Arial" w:hAnsi="Arial" w:cs="Arial"/>
                <w:b/>
                <w:sz w:val="24"/>
                <w:szCs w:val="24"/>
                <w:lang w:val="en-US"/>
              </w:rPr>
              <w:t>Knowledge and Skills</w:t>
            </w:r>
          </w:p>
          <w:p w14:paraId="6AEB47F8" w14:textId="77777777" w:rsidR="00761D00" w:rsidRDefault="00761D00" w:rsidP="00EE7953">
            <w:pPr>
              <w:tabs>
                <w:tab w:val="left" w:pos="400"/>
              </w:tabs>
              <w:spacing w:before="12" w:line="230" w:lineRule="exact"/>
              <w:ind w:right="144"/>
              <w:rPr>
                <w:rFonts w:ascii="Arial" w:eastAsia="Arial" w:hAnsi="Arial" w:cs="Arial"/>
                <w:spacing w:val="-1"/>
                <w:lang w:val="en-US"/>
              </w:rPr>
            </w:pPr>
          </w:p>
          <w:p w14:paraId="5F34DA78" w14:textId="77777777" w:rsidR="00371310" w:rsidRPr="00793A23" w:rsidRDefault="008F41F2" w:rsidP="00371310">
            <w:pPr>
              <w:tabs>
                <w:tab w:val="left" w:pos="400"/>
              </w:tabs>
              <w:spacing w:before="12" w:line="230" w:lineRule="exact"/>
              <w:ind w:right="144"/>
              <w:rPr>
                <w:rFonts w:ascii="Arial" w:eastAsia="Arial Unicode MS" w:hAnsi="Arial" w:cs="Arial"/>
                <w:color w:val="000000"/>
                <w:bdr w:val="none" w:sz="0" w:space="0" w:color="auto" w:frame="1"/>
                <w:lang w:val="en-US" w:eastAsia="en-GB"/>
              </w:rPr>
            </w:pPr>
            <w:r w:rsidRPr="00793A23">
              <w:rPr>
                <w:rFonts w:ascii="Arial" w:eastAsia="Arial Unicode MS" w:hAnsi="Arial" w:cs="Arial"/>
                <w:color w:val="000000"/>
                <w:bdr w:val="none" w:sz="0" w:space="0" w:color="auto" w:frame="1"/>
                <w:lang w:val="en-US" w:eastAsia="en-GB"/>
              </w:rPr>
              <w:t>A</w:t>
            </w:r>
            <w:r w:rsidR="00371310" w:rsidRPr="00793A23">
              <w:rPr>
                <w:rFonts w:ascii="Arial" w:eastAsia="Arial Unicode MS" w:hAnsi="Arial" w:cs="Arial"/>
                <w:color w:val="000000"/>
                <w:bdr w:val="none" w:sz="0" w:space="0" w:color="auto" w:frame="1"/>
                <w:lang w:val="en-US" w:eastAsia="en-GB"/>
              </w:rPr>
              <w:t>t a senior management level</w:t>
            </w:r>
            <w:r w:rsidRPr="00793A23">
              <w:rPr>
                <w:rFonts w:ascii="Arial" w:eastAsia="Arial Unicode MS" w:hAnsi="Arial" w:cs="Arial"/>
                <w:color w:val="000000"/>
                <w:bdr w:val="none" w:sz="0" w:space="0" w:color="auto" w:frame="1"/>
                <w:lang w:val="en-US" w:eastAsia="en-GB"/>
              </w:rPr>
              <w:t xml:space="preserve">, </w:t>
            </w:r>
            <w:r w:rsidR="00371310" w:rsidRPr="00793A23">
              <w:rPr>
                <w:rFonts w:ascii="Arial" w:eastAsia="Arial Unicode MS" w:hAnsi="Arial" w:cs="Arial"/>
                <w:color w:val="000000"/>
                <w:bdr w:val="none" w:sz="0" w:space="0" w:color="auto" w:frame="1"/>
                <w:lang w:val="en-US" w:eastAsia="en-GB"/>
              </w:rPr>
              <w:t>demonstrate expert knowledge in:</w:t>
            </w:r>
          </w:p>
          <w:p w14:paraId="09AE24A9" w14:textId="77777777" w:rsidR="00371310" w:rsidRPr="00793A23" w:rsidRDefault="00371310" w:rsidP="00371310">
            <w:pPr>
              <w:tabs>
                <w:tab w:val="left" w:pos="400"/>
              </w:tabs>
              <w:spacing w:before="12" w:line="230" w:lineRule="exact"/>
              <w:ind w:right="144"/>
              <w:rPr>
                <w:rFonts w:ascii="Arial" w:eastAsia="Arial Unicode MS" w:hAnsi="Arial" w:cs="Arial"/>
                <w:color w:val="000000"/>
                <w:bdr w:val="none" w:sz="0" w:space="0" w:color="auto" w:frame="1"/>
                <w:lang w:val="en-US" w:eastAsia="en-GB"/>
              </w:rPr>
            </w:pPr>
          </w:p>
          <w:p w14:paraId="78C10C8E" w14:textId="77777777" w:rsidR="00030AD9" w:rsidRPr="00793A23" w:rsidRDefault="00371310" w:rsidP="00186761">
            <w:pPr>
              <w:pStyle w:val="ListParagraph"/>
              <w:numPr>
                <w:ilvl w:val="0"/>
                <w:numId w:val="3"/>
              </w:numPr>
              <w:spacing w:before="12" w:after="0" w:line="230" w:lineRule="exact"/>
              <w:ind w:left="483" w:hanging="426"/>
              <w:rPr>
                <w:rFonts w:eastAsia="Arial Unicode MS" w:cs="Arial"/>
                <w:color w:val="000000"/>
                <w:sz w:val="22"/>
                <w:szCs w:val="22"/>
                <w:bdr w:val="none" w:sz="0" w:space="0" w:color="auto" w:frame="1"/>
                <w:lang w:val="en-US" w:eastAsia="en-GB"/>
              </w:rPr>
            </w:pPr>
            <w:r w:rsidRPr="00793A23">
              <w:rPr>
                <w:rFonts w:eastAsia="Arial Unicode MS" w:cs="Arial"/>
                <w:color w:val="000000"/>
                <w:sz w:val="22"/>
                <w:szCs w:val="22"/>
                <w:bdr w:val="none" w:sz="0" w:space="0" w:color="auto" w:frame="1"/>
                <w:lang w:val="en-US" w:eastAsia="en-GB"/>
              </w:rPr>
              <w:t>Comprehensive knowledge of e-procurement and information systems and their application within public sector procurement</w:t>
            </w:r>
            <w:r w:rsidR="008F41F2" w:rsidRPr="00793A23">
              <w:rPr>
                <w:rFonts w:eastAsia="Arial Unicode MS" w:cs="Arial"/>
                <w:color w:val="000000"/>
                <w:sz w:val="22"/>
                <w:szCs w:val="22"/>
                <w:bdr w:val="none" w:sz="0" w:space="0" w:color="auto" w:frame="1"/>
                <w:lang w:val="en-US" w:eastAsia="en-GB"/>
              </w:rPr>
              <w:t xml:space="preserve"> or equivalent. (E)</w:t>
            </w:r>
          </w:p>
          <w:p w14:paraId="210BA763" w14:textId="77777777" w:rsidR="00030AD9" w:rsidRPr="00793A23" w:rsidRDefault="00030AD9" w:rsidP="00030AD9">
            <w:pPr>
              <w:pStyle w:val="ListParagraph"/>
              <w:spacing w:before="12" w:after="0" w:line="230" w:lineRule="exact"/>
              <w:ind w:left="483"/>
              <w:rPr>
                <w:rFonts w:eastAsia="Arial Unicode MS" w:cs="Arial"/>
                <w:color w:val="000000"/>
                <w:sz w:val="22"/>
                <w:szCs w:val="22"/>
                <w:bdr w:val="none" w:sz="0" w:space="0" w:color="auto" w:frame="1"/>
                <w:lang w:val="en-US" w:eastAsia="en-GB"/>
              </w:rPr>
            </w:pPr>
          </w:p>
          <w:p w14:paraId="572147EC" w14:textId="77777777" w:rsidR="00030AD9" w:rsidRPr="00793A23" w:rsidRDefault="00030AD9" w:rsidP="00186761">
            <w:pPr>
              <w:pStyle w:val="ListParagraph"/>
              <w:numPr>
                <w:ilvl w:val="0"/>
                <w:numId w:val="3"/>
              </w:numPr>
              <w:spacing w:before="12" w:after="0" w:line="230" w:lineRule="exact"/>
              <w:ind w:left="483" w:hanging="426"/>
              <w:rPr>
                <w:rFonts w:eastAsia="Arial Unicode MS" w:cs="Arial"/>
                <w:color w:val="000000"/>
                <w:sz w:val="22"/>
                <w:szCs w:val="22"/>
                <w:bdr w:val="none" w:sz="0" w:space="0" w:color="auto" w:frame="1"/>
                <w:lang w:val="en-US" w:eastAsia="en-GB"/>
              </w:rPr>
            </w:pPr>
            <w:r w:rsidRPr="00793A23">
              <w:rPr>
                <w:rFonts w:eastAsia="Arial Unicode MS" w:cs="Arial"/>
                <w:color w:val="000000"/>
                <w:sz w:val="22"/>
                <w:szCs w:val="22"/>
                <w:bdr w:val="none" w:sz="0" w:space="0" w:color="auto" w:frame="1"/>
                <w:lang w:val="en-US" w:eastAsia="en-GB"/>
              </w:rPr>
              <w:t>Comprehensive knowledge of inventory management systems and working practices. (E)</w:t>
            </w:r>
          </w:p>
          <w:p w14:paraId="32D10319" w14:textId="77777777" w:rsidR="00371310" w:rsidRPr="00793A23" w:rsidRDefault="00371310" w:rsidP="00EE7953">
            <w:pPr>
              <w:tabs>
                <w:tab w:val="left" w:pos="400"/>
              </w:tabs>
              <w:spacing w:before="12" w:line="230" w:lineRule="exact"/>
              <w:ind w:right="144"/>
              <w:rPr>
                <w:rFonts w:ascii="Arial" w:eastAsia="Arial Unicode MS" w:hAnsi="Arial" w:cs="Arial"/>
                <w:color w:val="000000"/>
                <w:bdr w:val="none" w:sz="0" w:space="0" w:color="auto" w:frame="1"/>
                <w:lang w:val="en-US" w:eastAsia="en-GB"/>
              </w:rPr>
            </w:pPr>
          </w:p>
          <w:p w14:paraId="1770B22C" w14:textId="77777777" w:rsidR="004A3CC7" w:rsidRPr="00793A23" w:rsidRDefault="004A3CC7" w:rsidP="004A3CC7">
            <w:pPr>
              <w:tabs>
                <w:tab w:val="left" w:pos="400"/>
              </w:tabs>
              <w:spacing w:before="12" w:line="230" w:lineRule="exact"/>
              <w:ind w:right="144"/>
              <w:rPr>
                <w:rFonts w:ascii="Arial" w:eastAsia="Arial Unicode MS" w:hAnsi="Arial" w:cs="Arial"/>
                <w:color w:val="000000"/>
                <w:bdr w:val="none" w:sz="0" w:space="0" w:color="auto" w:frame="1"/>
                <w:lang w:val="en-US" w:eastAsia="en-GB"/>
              </w:rPr>
            </w:pPr>
            <w:r w:rsidRPr="00793A23">
              <w:rPr>
                <w:rFonts w:ascii="Arial" w:eastAsia="Arial Unicode MS" w:hAnsi="Arial" w:cs="Arial"/>
                <w:color w:val="000000"/>
                <w:bdr w:val="none" w:sz="0" w:space="0" w:color="auto" w:frame="1"/>
                <w:lang w:val="en-US" w:eastAsia="en-GB"/>
              </w:rPr>
              <w:t>Strong communication skills and persuasiveness in presenting, negotiating and resolving complex issues. (E)</w:t>
            </w:r>
          </w:p>
          <w:p w14:paraId="596FFE86" w14:textId="77777777" w:rsidR="004A3CC7" w:rsidRPr="00793A23" w:rsidRDefault="004A3CC7" w:rsidP="00EE7953">
            <w:pPr>
              <w:tabs>
                <w:tab w:val="left" w:pos="400"/>
              </w:tabs>
              <w:spacing w:before="12" w:line="230" w:lineRule="exact"/>
              <w:ind w:right="144"/>
              <w:rPr>
                <w:rFonts w:ascii="Arial" w:eastAsia="Arial Unicode MS" w:hAnsi="Arial" w:cs="Arial"/>
                <w:color w:val="000000"/>
                <w:bdr w:val="none" w:sz="0" w:space="0" w:color="auto" w:frame="1"/>
                <w:lang w:val="en-US" w:eastAsia="en-GB"/>
              </w:rPr>
            </w:pPr>
          </w:p>
          <w:p w14:paraId="388451E4" w14:textId="77777777" w:rsidR="004A3CC7" w:rsidRPr="00793A23" w:rsidRDefault="004A3CC7" w:rsidP="004A3CC7">
            <w:pPr>
              <w:tabs>
                <w:tab w:val="left" w:pos="400"/>
              </w:tabs>
              <w:spacing w:before="12" w:line="230" w:lineRule="exact"/>
              <w:ind w:right="144"/>
              <w:rPr>
                <w:rFonts w:ascii="Arial" w:eastAsia="Arial Unicode MS" w:hAnsi="Arial" w:cs="Arial"/>
                <w:color w:val="000000"/>
                <w:bdr w:val="none" w:sz="0" w:space="0" w:color="auto" w:frame="1"/>
                <w:lang w:val="en-US" w:eastAsia="en-GB"/>
              </w:rPr>
            </w:pPr>
            <w:r w:rsidRPr="00793A23">
              <w:rPr>
                <w:rFonts w:ascii="Arial" w:eastAsia="Arial Unicode MS" w:hAnsi="Arial" w:cs="Arial"/>
                <w:color w:val="000000"/>
                <w:bdr w:val="none" w:sz="0" w:space="0" w:color="auto" w:frame="1"/>
                <w:lang w:val="en-US" w:eastAsia="en-GB"/>
              </w:rPr>
              <w:t>Proficient in IT and Microsoft packages, including Outlook, Word, Excel and Power point. (E)</w:t>
            </w:r>
          </w:p>
          <w:p w14:paraId="4746714B" w14:textId="77777777" w:rsidR="004A3CC7" w:rsidRPr="00793A23" w:rsidRDefault="004A3CC7" w:rsidP="00EE7953">
            <w:pPr>
              <w:tabs>
                <w:tab w:val="left" w:pos="400"/>
              </w:tabs>
              <w:spacing w:before="12" w:line="230" w:lineRule="exact"/>
              <w:ind w:right="144"/>
              <w:rPr>
                <w:rFonts w:ascii="Arial" w:eastAsia="Arial Unicode MS" w:hAnsi="Arial" w:cs="Arial"/>
                <w:color w:val="000000"/>
                <w:bdr w:val="none" w:sz="0" w:space="0" w:color="auto" w:frame="1"/>
                <w:lang w:val="en-US" w:eastAsia="en-GB"/>
              </w:rPr>
            </w:pPr>
          </w:p>
          <w:p w14:paraId="74751F70" w14:textId="77777777" w:rsidR="004A3CC7" w:rsidRPr="00793A23" w:rsidRDefault="004A3CC7" w:rsidP="004A3CC7">
            <w:pPr>
              <w:tabs>
                <w:tab w:val="left" w:pos="400"/>
              </w:tabs>
              <w:spacing w:before="12" w:line="230" w:lineRule="exact"/>
              <w:ind w:right="144"/>
              <w:rPr>
                <w:rFonts w:ascii="Arial" w:eastAsia="Arial Unicode MS" w:hAnsi="Arial" w:cs="Arial"/>
                <w:color w:val="000000"/>
                <w:bdr w:val="none" w:sz="0" w:space="0" w:color="auto" w:frame="1"/>
                <w:lang w:val="en-US" w:eastAsia="en-GB"/>
              </w:rPr>
            </w:pPr>
            <w:r w:rsidRPr="00793A23">
              <w:rPr>
                <w:rFonts w:ascii="Arial" w:eastAsia="Arial Unicode MS" w:hAnsi="Arial" w:cs="Arial"/>
                <w:color w:val="000000"/>
                <w:bdr w:val="none" w:sz="0" w:space="0" w:color="auto" w:frame="1"/>
                <w:lang w:val="en-US" w:eastAsia="en-GB"/>
              </w:rPr>
              <w:t>Leadership skills, including change management, coaching and mentoring. (E)</w:t>
            </w:r>
          </w:p>
          <w:p w14:paraId="4C43F9AF" w14:textId="77777777" w:rsidR="004A3CC7" w:rsidRDefault="004A3CC7" w:rsidP="00EE7953">
            <w:pPr>
              <w:tabs>
                <w:tab w:val="left" w:pos="400"/>
              </w:tabs>
              <w:spacing w:before="12" w:line="230" w:lineRule="exact"/>
              <w:ind w:right="144"/>
              <w:rPr>
                <w:rFonts w:ascii="Arial" w:eastAsia="Arial" w:hAnsi="Arial" w:cs="Arial"/>
                <w:spacing w:val="-1"/>
                <w:lang w:val="en-US"/>
              </w:rPr>
            </w:pPr>
          </w:p>
          <w:p w14:paraId="66CE7AED" w14:textId="77777777" w:rsidR="004A3CC7" w:rsidRPr="004A3CC7" w:rsidRDefault="004A3CC7" w:rsidP="004A3CC7">
            <w:pPr>
              <w:spacing w:before="12" w:line="230" w:lineRule="exact"/>
              <w:rPr>
                <w:rFonts w:ascii="Arial" w:eastAsia="Arial" w:hAnsi="Arial" w:cs="Arial"/>
                <w:spacing w:val="-1"/>
                <w:lang w:val="en-US"/>
              </w:rPr>
            </w:pPr>
            <w:r w:rsidRPr="004A3CC7">
              <w:rPr>
                <w:rFonts w:ascii="Arial" w:eastAsia="Arial" w:hAnsi="Arial" w:cs="Arial"/>
                <w:spacing w:val="-1"/>
                <w:lang w:val="en-US"/>
              </w:rPr>
              <w:t>Awareness of public sector procurement and its application within the public sector. (D)</w:t>
            </w:r>
          </w:p>
          <w:p w14:paraId="1A4EB376" w14:textId="77777777" w:rsidR="004A3CC7" w:rsidRPr="004A3CC7" w:rsidRDefault="004A3CC7" w:rsidP="004A3CC7">
            <w:pPr>
              <w:spacing w:before="12" w:line="230" w:lineRule="exact"/>
              <w:rPr>
                <w:rFonts w:eastAsia="Arial" w:cs="Arial"/>
                <w:lang w:val="en-US"/>
              </w:rPr>
            </w:pPr>
          </w:p>
          <w:p w14:paraId="584775C8" w14:textId="77777777" w:rsidR="00030AD9" w:rsidRPr="00722D80" w:rsidRDefault="00030AD9" w:rsidP="00030AD9">
            <w:pPr>
              <w:tabs>
                <w:tab w:val="left" w:pos="400"/>
              </w:tabs>
              <w:spacing w:before="12" w:line="230" w:lineRule="exact"/>
              <w:ind w:right="144"/>
              <w:rPr>
                <w:rFonts w:ascii="Arial" w:eastAsia="Arial" w:hAnsi="Arial" w:cs="Arial"/>
                <w:spacing w:val="-1"/>
                <w:lang w:val="en-US"/>
              </w:rPr>
            </w:pPr>
            <w:r w:rsidRPr="00722D80">
              <w:rPr>
                <w:rFonts w:ascii="Arial" w:eastAsia="Arial" w:hAnsi="Arial" w:cs="Arial"/>
                <w:spacing w:val="-1"/>
                <w:lang w:val="en-US"/>
              </w:rPr>
              <w:t>Comprehensive knowledge of project management and project forward planning underpinned by applied experience.</w:t>
            </w:r>
            <w:r>
              <w:rPr>
                <w:rFonts w:ascii="Arial" w:eastAsia="Arial" w:hAnsi="Arial" w:cs="Arial"/>
                <w:spacing w:val="-1"/>
                <w:lang w:val="en-US"/>
              </w:rPr>
              <w:t xml:space="preserve"> (D)</w:t>
            </w:r>
          </w:p>
          <w:p w14:paraId="487E512C" w14:textId="77777777" w:rsidR="00030AD9" w:rsidRDefault="00030AD9" w:rsidP="00EE7953">
            <w:pPr>
              <w:tabs>
                <w:tab w:val="left" w:pos="400"/>
              </w:tabs>
              <w:spacing w:before="12" w:line="230" w:lineRule="exact"/>
              <w:ind w:right="144"/>
              <w:rPr>
                <w:rFonts w:ascii="Arial" w:eastAsia="Arial" w:hAnsi="Arial" w:cs="Arial"/>
                <w:spacing w:val="-1"/>
                <w:lang w:val="en-US"/>
              </w:rPr>
            </w:pPr>
          </w:p>
          <w:p w14:paraId="30FCE4D2" w14:textId="77777777" w:rsidR="00EE7953" w:rsidRPr="00722D80" w:rsidRDefault="00EE7953" w:rsidP="00EE7953">
            <w:pPr>
              <w:tabs>
                <w:tab w:val="left" w:pos="400"/>
              </w:tabs>
              <w:spacing w:before="12" w:line="230" w:lineRule="exact"/>
              <w:ind w:right="144"/>
              <w:rPr>
                <w:rFonts w:ascii="Arial" w:eastAsia="Arial" w:hAnsi="Arial" w:cs="Arial"/>
                <w:spacing w:val="-1"/>
                <w:lang w:val="en-US"/>
              </w:rPr>
            </w:pPr>
            <w:r w:rsidRPr="00722D80">
              <w:rPr>
                <w:rFonts w:ascii="Arial" w:eastAsia="Arial" w:hAnsi="Arial" w:cs="Arial"/>
                <w:spacing w:val="-1"/>
                <w:lang w:val="en-US"/>
              </w:rPr>
              <w:t xml:space="preserve">Proven track </w:t>
            </w:r>
            <w:r w:rsidR="008F41F2">
              <w:rPr>
                <w:rFonts w:ascii="Arial" w:eastAsia="Arial" w:hAnsi="Arial" w:cs="Arial"/>
                <w:spacing w:val="-1"/>
                <w:lang w:val="en-US"/>
              </w:rPr>
              <w:t>record of stakeholder relationships.</w:t>
            </w:r>
            <w:r w:rsidR="00030AD9">
              <w:rPr>
                <w:rFonts w:ascii="Arial" w:eastAsia="Arial" w:hAnsi="Arial" w:cs="Arial"/>
                <w:spacing w:val="-1"/>
                <w:lang w:val="en-US"/>
              </w:rPr>
              <w:t xml:space="preserve"> </w:t>
            </w:r>
          </w:p>
          <w:p w14:paraId="70E30BFA" w14:textId="77777777" w:rsidR="00EE7953" w:rsidRPr="00722D80" w:rsidRDefault="00EE7953" w:rsidP="00EE7953">
            <w:pPr>
              <w:tabs>
                <w:tab w:val="left" w:pos="400"/>
              </w:tabs>
              <w:spacing w:before="12" w:line="230" w:lineRule="exact"/>
              <w:ind w:right="144"/>
              <w:rPr>
                <w:rFonts w:ascii="Arial" w:eastAsia="Arial" w:hAnsi="Arial" w:cs="Arial"/>
                <w:spacing w:val="-1"/>
                <w:lang w:val="en-US"/>
              </w:rPr>
            </w:pPr>
            <w:r w:rsidRPr="00722D80">
              <w:rPr>
                <w:rFonts w:ascii="Arial" w:eastAsia="Arial" w:hAnsi="Arial" w:cs="Arial"/>
                <w:spacing w:val="-1"/>
                <w:lang w:val="en-US"/>
              </w:rPr>
              <w:t>Must be pragmatic and structured.</w:t>
            </w:r>
            <w:r w:rsidR="00030AD9">
              <w:rPr>
                <w:rFonts w:ascii="Arial" w:eastAsia="Arial" w:hAnsi="Arial" w:cs="Arial"/>
                <w:spacing w:val="-1"/>
                <w:lang w:val="en-US"/>
              </w:rPr>
              <w:t xml:space="preserve"> (D)</w:t>
            </w:r>
          </w:p>
          <w:p w14:paraId="514F5ECB" w14:textId="77777777" w:rsidR="00EE7953" w:rsidRPr="00722D80" w:rsidRDefault="00EE7953" w:rsidP="00EE7953">
            <w:pPr>
              <w:tabs>
                <w:tab w:val="left" w:pos="400"/>
              </w:tabs>
              <w:spacing w:before="12" w:line="230" w:lineRule="exact"/>
              <w:ind w:right="144"/>
              <w:rPr>
                <w:rFonts w:ascii="Arial" w:eastAsia="Arial" w:hAnsi="Arial" w:cs="Arial"/>
                <w:spacing w:val="-1"/>
                <w:lang w:val="en-US"/>
              </w:rPr>
            </w:pPr>
          </w:p>
          <w:p w14:paraId="6CF47E04" w14:textId="77777777" w:rsidR="002C4576" w:rsidRPr="009C6FD6" w:rsidRDefault="00EE7953" w:rsidP="009C6FD6">
            <w:pPr>
              <w:tabs>
                <w:tab w:val="left" w:pos="400"/>
              </w:tabs>
              <w:spacing w:before="12" w:line="230" w:lineRule="exact"/>
              <w:ind w:right="144"/>
              <w:rPr>
                <w:rFonts w:ascii="Arial" w:eastAsia="Arial" w:hAnsi="Arial" w:cs="Arial"/>
                <w:spacing w:val="-1"/>
                <w:lang w:val="en-US"/>
              </w:rPr>
            </w:pPr>
            <w:r w:rsidRPr="00722D80">
              <w:rPr>
                <w:rFonts w:ascii="Arial" w:eastAsia="Arial" w:hAnsi="Arial" w:cs="Arial"/>
                <w:spacing w:val="-1"/>
                <w:lang w:val="en-US"/>
              </w:rPr>
              <w:t xml:space="preserve">Working knowledge of </w:t>
            </w:r>
            <w:r w:rsidR="00030AD9">
              <w:rPr>
                <w:rFonts w:ascii="Arial" w:eastAsia="Arial" w:hAnsi="Arial" w:cs="Arial"/>
                <w:spacing w:val="-1"/>
                <w:lang w:val="en-US"/>
              </w:rPr>
              <w:t xml:space="preserve">NHS </w:t>
            </w:r>
            <w:r w:rsidRPr="00722D80">
              <w:rPr>
                <w:rFonts w:ascii="Arial" w:eastAsia="Arial" w:hAnsi="Arial" w:cs="Arial"/>
                <w:spacing w:val="-1"/>
                <w:lang w:val="en-US"/>
              </w:rPr>
              <w:t>National Procurement Strategies and associated plans.</w:t>
            </w:r>
            <w:r w:rsidR="00030AD9">
              <w:rPr>
                <w:rFonts w:ascii="Arial" w:eastAsia="Arial" w:hAnsi="Arial" w:cs="Arial"/>
                <w:spacing w:val="-1"/>
                <w:lang w:val="en-US"/>
              </w:rPr>
              <w:t xml:space="preserve"> (D)</w:t>
            </w:r>
          </w:p>
          <w:p w14:paraId="7A934B59" w14:textId="77777777" w:rsidR="002C4576" w:rsidRDefault="002C4576" w:rsidP="00DA63B5">
            <w:pPr>
              <w:spacing w:before="12" w:line="230" w:lineRule="exact"/>
              <w:rPr>
                <w:rFonts w:cs="Arial"/>
                <w:sz w:val="24"/>
                <w:szCs w:val="24"/>
                <w:lang w:val="en-US"/>
              </w:rPr>
            </w:pPr>
          </w:p>
          <w:p w14:paraId="7FBE84BF" w14:textId="77777777" w:rsidR="009C6FD6" w:rsidRDefault="009C6FD6" w:rsidP="00DA63B5">
            <w:pPr>
              <w:spacing w:before="12" w:line="230" w:lineRule="exact"/>
              <w:rPr>
                <w:rFonts w:cs="Arial"/>
                <w:sz w:val="24"/>
                <w:szCs w:val="24"/>
                <w:lang w:val="en-US"/>
              </w:rPr>
            </w:pPr>
          </w:p>
          <w:p w14:paraId="4AF7977C" w14:textId="77777777" w:rsidR="009C6FD6" w:rsidRDefault="009C6FD6" w:rsidP="00DA63B5">
            <w:pPr>
              <w:spacing w:before="12" w:line="230" w:lineRule="exact"/>
              <w:rPr>
                <w:rFonts w:cs="Arial"/>
                <w:sz w:val="24"/>
                <w:szCs w:val="24"/>
                <w:lang w:val="en-US"/>
              </w:rPr>
            </w:pPr>
          </w:p>
          <w:p w14:paraId="177B52E1" w14:textId="77777777" w:rsidR="009C6FD6" w:rsidRPr="00DA63B5" w:rsidRDefault="009C6FD6" w:rsidP="00DA63B5">
            <w:pPr>
              <w:spacing w:before="12" w:line="230" w:lineRule="exact"/>
              <w:rPr>
                <w:rFonts w:cs="Arial"/>
                <w:sz w:val="24"/>
                <w:szCs w:val="24"/>
                <w:lang w:val="en-US"/>
              </w:rPr>
            </w:pPr>
          </w:p>
        </w:tc>
        <w:tc>
          <w:tcPr>
            <w:tcW w:w="5411" w:type="dxa"/>
          </w:tcPr>
          <w:p w14:paraId="71274B9D" w14:textId="77777777" w:rsidR="00134FE3" w:rsidRDefault="008174B8" w:rsidP="00134FE3">
            <w:pPr>
              <w:rPr>
                <w:rFonts w:ascii="Arial" w:hAnsi="Arial" w:cs="Arial"/>
                <w:b/>
                <w:sz w:val="24"/>
                <w:szCs w:val="24"/>
              </w:rPr>
            </w:pPr>
            <w:r w:rsidRPr="008174B8">
              <w:rPr>
                <w:rFonts w:ascii="Arial" w:hAnsi="Arial" w:cs="Arial"/>
                <w:b/>
                <w:sz w:val="24"/>
                <w:szCs w:val="24"/>
              </w:rPr>
              <w:lastRenderedPageBreak/>
              <w:t>Experience</w:t>
            </w:r>
          </w:p>
          <w:p w14:paraId="0B8CC9FD" w14:textId="77777777" w:rsidR="00134FE3" w:rsidRDefault="00134FE3" w:rsidP="00134FE3">
            <w:pPr>
              <w:rPr>
                <w:rFonts w:ascii="Arial" w:hAnsi="Arial" w:cs="Arial"/>
                <w:b/>
                <w:sz w:val="24"/>
                <w:szCs w:val="24"/>
              </w:rPr>
            </w:pPr>
          </w:p>
          <w:p w14:paraId="332D9D71" w14:textId="77777777" w:rsidR="00722D80" w:rsidRDefault="00722D80" w:rsidP="0063607D">
            <w:pPr>
              <w:tabs>
                <w:tab w:val="left" w:pos="400"/>
              </w:tabs>
              <w:spacing w:before="12" w:line="230" w:lineRule="exact"/>
              <w:ind w:right="144"/>
              <w:rPr>
                <w:rFonts w:ascii="Arial" w:eastAsia="Arial" w:hAnsi="Arial" w:cs="Arial"/>
                <w:spacing w:val="-3"/>
                <w:lang w:val="en-US"/>
              </w:rPr>
            </w:pPr>
          </w:p>
          <w:p w14:paraId="77FDCA2B" w14:textId="77777777" w:rsidR="00371310" w:rsidRPr="00793A23" w:rsidRDefault="0063607D" w:rsidP="0063607D">
            <w:pPr>
              <w:tabs>
                <w:tab w:val="left" w:pos="400"/>
              </w:tabs>
              <w:spacing w:before="12" w:line="230" w:lineRule="exact"/>
              <w:ind w:right="144"/>
              <w:rPr>
                <w:rFonts w:ascii="Arial" w:eastAsia="Arial Unicode MS" w:hAnsi="Arial" w:cs="Arial"/>
                <w:color w:val="000000"/>
                <w:bdr w:val="none" w:sz="0" w:space="0" w:color="auto" w:frame="1"/>
                <w:lang w:val="en-US" w:eastAsia="en-GB"/>
              </w:rPr>
            </w:pPr>
            <w:r w:rsidRPr="00793A23">
              <w:rPr>
                <w:rFonts w:ascii="Arial" w:eastAsia="Arial Unicode MS" w:hAnsi="Arial" w:cs="Arial"/>
                <w:color w:val="000000"/>
                <w:bdr w:val="none" w:sz="0" w:space="0" w:color="auto" w:frame="1"/>
                <w:lang w:val="en-US" w:eastAsia="en-GB"/>
              </w:rPr>
              <w:t xml:space="preserve">Proven experience </w:t>
            </w:r>
            <w:r w:rsidR="00371310" w:rsidRPr="00793A23">
              <w:rPr>
                <w:rFonts w:ascii="Arial" w:eastAsia="Arial Unicode MS" w:hAnsi="Arial" w:cs="Arial"/>
                <w:color w:val="000000"/>
                <w:bdr w:val="none" w:sz="0" w:space="0" w:color="auto" w:frame="1"/>
                <w:lang w:val="en-US" w:eastAsia="en-GB"/>
              </w:rPr>
              <w:t xml:space="preserve">in </w:t>
            </w:r>
            <w:r w:rsidRPr="00793A23">
              <w:rPr>
                <w:rFonts w:ascii="Arial" w:eastAsia="Arial Unicode MS" w:hAnsi="Arial" w:cs="Arial"/>
                <w:color w:val="000000"/>
                <w:bdr w:val="none" w:sz="0" w:space="0" w:color="auto" w:frame="1"/>
                <w:lang w:val="en-US" w:eastAsia="en-GB"/>
              </w:rPr>
              <w:t xml:space="preserve">developing and </w:t>
            </w:r>
            <w:r w:rsidR="00371310" w:rsidRPr="00793A23">
              <w:rPr>
                <w:rFonts w:ascii="Arial" w:eastAsia="Arial Unicode MS" w:hAnsi="Arial" w:cs="Arial"/>
                <w:color w:val="000000"/>
                <w:bdr w:val="none" w:sz="0" w:space="0" w:color="auto" w:frame="1"/>
                <w:lang w:val="en-US" w:eastAsia="en-GB"/>
              </w:rPr>
              <w:t>managing complex</w:t>
            </w:r>
            <w:r w:rsidRPr="00793A23">
              <w:rPr>
                <w:rFonts w:ascii="Arial" w:eastAsia="Arial Unicode MS" w:hAnsi="Arial" w:cs="Arial"/>
                <w:color w:val="000000"/>
                <w:bdr w:val="none" w:sz="0" w:space="0" w:color="auto" w:frame="1"/>
                <w:lang w:val="en-US" w:eastAsia="en-GB"/>
              </w:rPr>
              <w:t xml:space="preserve"> </w:t>
            </w:r>
            <w:r w:rsidR="00761D00" w:rsidRPr="00793A23">
              <w:rPr>
                <w:rFonts w:ascii="Arial" w:eastAsia="Arial Unicode MS" w:hAnsi="Arial" w:cs="Arial"/>
                <w:color w:val="000000"/>
                <w:bdr w:val="none" w:sz="0" w:space="0" w:color="auto" w:frame="1"/>
                <w:lang w:val="en-US" w:eastAsia="en-GB"/>
              </w:rPr>
              <w:t xml:space="preserve">inventory management </w:t>
            </w:r>
            <w:r w:rsidR="00371310" w:rsidRPr="00793A23">
              <w:rPr>
                <w:rFonts w:ascii="Arial" w:eastAsia="Arial Unicode MS" w:hAnsi="Arial" w:cs="Arial"/>
                <w:color w:val="000000"/>
                <w:bdr w:val="none" w:sz="0" w:space="0" w:color="auto" w:frame="1"/>
                <w:lang w:val="en-US" w:eastAsia="en-GB"/>
              </w:rPr>
              <w:t xml:space="preserve">environment </w:t>
            </w:r>
            <w:r w:rsidR="00083CCC" w:rsidRPr="00793A23">
              <w:rPr>
                <w:rFonts w:ascii="Arial" w:eastAsia="Arial Unicode MS" w:hAnsi="Arial" w:cs="Arial"/>
                <w:color w:val="000000"/>
                <w:bdr w:val="none" w:sz="0" w:space="0" w:color="auto" w:frame="1"/>
                <w:lang w:val="en-US" w:eastAsia="en-GB"/>
              </w:rPr>
              <w:t xml:space="preserve">including </w:t>
            </w:r>
            <w:proofErr w:type="spellStart"/>
            <w:r w:rsidR="00083CCC" w:rsidRPr="00793A23">
              <w:rPr>
                <w:rFonts w:ascii="Arial" w:eastAsia="Arial Unicode MS" w:hAnsi="Arial" w:cs="Arial"/>
                <w:color w:val="000000"/>
                <w:bdr w:val="none" w:sz="0" w:space="0" w:color="auto" w:frame="1"/>
                <w:lang w:val="en-US" w:eastAsia="en-GB"/>
              </w:rPr>
              <w:t>year end</w:t>
            </w:r>
            <w:proofErr w:type="spellEnd"/>
            <w:r w:rsidR="00083CCC" w:rsidRPr="00793A23">
              <w:rPr>
                <w:rFonts w:ascii="Arial" w:eastAsia="Arial Unicode MS" w:hAnsi="Arial" w:cs="Arial"/>
                <w:color w:val="000000"/>
                <w:bdr w:val="none" w:sz="0" w:space="0" w:color="auto" w:frame="1"/>
                <w:lang w:val="en-US" w:eastAsia="en-GB"/>
              </w:rPr>
              <w:t xml:space="preserve"> stock taking process </w:t>
            </w:r>
            <w:r w:rsidR="00371310" w:rsidRPr="00793A23">
              <w:rPr>
                <w:rFonts w:ascii="Arial" w:eastAsia="Arial Unicode MS" w:hAnsi="Arial" w:cs="Arial"/>
                <w:color w:val="000000"/>
                <w:bdr w:val="none" w:sz="0" w:space="0" w:color="auto" w:frame="1"/>
                <w:lang w:val="en-US" w:eastAsia="en-GB"/>
              </w:rPr>
              <w:t>(E).</w:t>
            </w:r>
          </w:p>
          <w:p w14:paraId="5E41D6D2" w14:textId="77777777" w:rsidR="00371310" w:rsidRPr="00793A23" w:rsidRDefault="00371310" w:rsidP="0063607D">
            <w:pPr>
              <w:tabs>
                <w:tab w:val="left" w:pos="400"/>
              </w:tabs>
              <w:spacing w:before="12" w:line="230" w:lineRule="exact"/>
              <w:ind w:right="144"/>
              <w:rPr>
                <w:rFonts w:ascii="Arial" w:eastAsia="Arial Unicode MS" w:hAnsi="Arial" w:cs="Arial"/>
                <w:color w:val="000000"/>
                <w:bdr w:val="none" w:sz="0" w:space="0" w:color="auto" w:frame="1"/>
                <w:lang w:val="en-US" w:eastAsia="en-GB"/>
              </w:rPr>
            </w:pPr>
          </w:p>
          <w:p w14:paraId="1EDB123A" w14:textId="77777777" w:rsidR="00371310" w:rsidRPr="00793A23" w:rsidRDefault="00371310" w:rsidP="0063607D">
            <w:pPr>
              <w:tabs>
                <w:tab w:val="left" w:pos="400"/>
              </w:tabs>
              <w:spacing w:before="12" w:line="230" w:lineRule="exact"/>
              <w:ind w:right="144"/>
              <w:rPr>
                <w:rFonts w:ascii="Arial" w:eastAsia="Arial Unicode MS" w:hAnsi="Arial" w:cs="Arial"/>
                <w:color w:val="000000"/>
                <w:bdr w:val="none" w:sz="0" w:space="0" w:color="auto" w:frame="1"/>
                <w:lang w:val="en-US" w:eastAsia="en-GB"/>
              </w:rPr>
            </w:pPr>
            <w:r w:rsidRPr="00793A23">
              <w:rPr>
                <w:rFonts w:ascii="Arial" w:eastAsia="Arial Unicode MS" w:hAnsi="Arial" w:cs="Arial"/>
                <w:color w:val="000000"/>
                <w:bdr w:val="none" w:sz="0" w:space="0" w:color="auto" w:frame="1"/>
                <w:lang w:val="en-US" w:eastAsia="en-GB"/>
              </w:rPr>
              <w:t xml:space="preserve">Proven experience in developing and managing eProcurement systems and business intelligence analytical tools (E).  </w:t>
            </w:r>
          </w:p>
          <w:p w14:paraId="5557100A" w14:textId="77777777" w:rsidR="00371310" w:rsidRPr="00793A23" w:rsidRDefault="00371310" w:rsidP="0063607D">
            <w:pPr>
              <w:tabs>
                <w:tab w:val="left" w:pos="400"/>
              </w:tabs>
              <w:spacing w:before="12" w:line="230" w:lineRule="exact"/>
              <w:ind w:right="144"/>
              <w:rPr>
                <w:rFonts w:ascii="Arial" w:eastAsia="Arial Unicode MS" w:hAnsi="Arial" w:cs="Arial"/>
                <w:color w:val="000000"/>
                <w:bdr w:val="none" w:sz="0" w:space="0" w:color="auto" w:frame="1"/>
                <w:lang w:val="en-US" w:eastAsia="en-GB"/>
              </w:rPr>
            </w:pPr>
          </w:p>
          <w:p w14:paraId="080F28BA" w14:textId="77777777" w:rsidR="00083CCC" w:rsidRPr="00793A23" w:rsidRDefault="00083CCC" w:rsidP="0063607D">
            <w:pPr>
              <w:tabs>
                <w:tab w:val="left" w:pos="400"/>
              </w:tabs>
              <w:spacing w:before="12" w:line="230" w:lineRule="exact"/>
              <w:ind w:right="144"/>
              <w:rPr>
                <w:rFonts w:ascii="Arial" w:eastAsia="Arial Unicode MS" w:hAnsi="Arial" w:cs="Arial"/>
                <w:color w:val="000000"/>
                <w:bdr w:val="none" w:sz="0" w:space="0" w:color="auto" w:frame="1"/>
                <w:lang w:val="en-US" w:eastAsia="en-GB"/>
              </w:rPr>
            </w:pPr>
            <w:r w:rsidRPr="00793A23">
              <w:rPr>
                <w:rFonts w:ascii="Arial" w:eastAsia="Arial Unicode MS" w:hAnsi="Arial" w:cs="Arial"/>
                <w:color w:val="000000"/>
                <w:bdr w:val="none" w:sz="0" w:space="0" w:color="auto" w:frame="1"/>
                <w:lang w:val="en-US" w:eastAsia="en-GB"/>
              </w:rPr>
              <w:t>Demonstrable experience in driving business improvements in an inventory and procurement information systems environment .(E)</w:t>
            </w:r>
          </w:p>
          <w:p w14:paraId="489A19EC" w14:textId="77777777" w:rsidR="00083CCC" w:rsidRPr="00793A23" w:rsidRDefault="00083CCC" w:rsidP="0063607D">
            <w:pPr>
              <w:tabs>
                <w:tab w:val="left" w:pos="400"/>
              </w:tabs>
              <w:spacing w:before="12" w:line="230" w:lineRule="exact"/>
              <w:ind w:right="144"/>
              <w:rPr>
                <w:rFonts w:ascii="Arial" w:eastAsia="Arial Unicode MS" w:hAnsi="Arial" w:cs="Arial"/>
                <w:color w:val="000000"/>
                <w:bdr w:val="none" w:sz="0" w:space="0" w:color="auto" w:frame="1"/>
                <w:lang w:val="en-US" w:eastAsia="en-GB"/>
              </w:rPr>
            </w:pPr>
          </w:p>
          <w:p w14:paraId="5AE14EF8" w14:textId="77777777" w:rsidR="0063607D" w:rsidRPr="00793A23" w:rsidRDefault="0063607D" w:rsidP="00371310">
            <w:pPr>
              <w:widowControl w:val="0"/>
              <w:spacing w:before="5" w:line="230" w:lineRule="exact"/>
              <w:rPr>
                <w:rFonts w:ascii="Arial" w:eastAsia="Arial Unicode MS" w:hAnsi="Arial" w:cs="Arial"/>
                <w:color w:val="000000"/>
                <w:bdr w:val="none" w:sz="0" w:space="0" w:color="auto" w:frame="1"/>
                <w:lang w:val="en-US" w:eastAsia="en-GB"/>
              </w:rPr>
            </w:pPr>
            <w:r w:rsidRPr="00793A23">
              <w:rPr>
                <w:rFonts w:ascii="Arial" w:eastAsia="Arial Unicode MS" w:hAnsi="Arial" w:cs="Arial"/>
                <w:color w:val="000000"/>
                <w:bdr w:val="none" w:sz="0" w:space="0" w:color="auto" w:frame="1"/>
                <w:lang w:val="en-US" w:eastAsia="en-GB"/>
              </w:rPr>
              <w:t xml:space="preserve">Proven experience of managing large, complex </w:t>
            </w:r>
            <w:proofErr w:type="spellStart"/>
            <w:r w:rsidRPr="00793A23">
              <w:rPr>
                <w:rFonts w:ascii="Arial" w:eastAsia="Arial Unicode MS" w:hAnsi="Arial" w:cs="Arial"/>
                <w:color w:val="000000"/>
                <w:bdr w:val="none" w:sz="0" w:space="0" w:color="auto" w:frame="1"/>
                <w:lang w:val="en-US" w:eastAsia="en-GB"/>
              </w:rPr>
              <w:t>programmes</w:t>
            </w:r>
            <w:proofErr w:type="spellEnd"/>
            <w:r w:rsidRPr="00793A23">
              <w:rPr>
                <w:rFonts w:ascii="Arial" w:eastAsia="Arial Unicode MS" w:hAnsi="Arial" w:cs="Arial"/>
                <w:color w:val="000000"/>
                <w:bdr w:val="none" w:sz="0" w:space="0" w:color="auto" w:frame="1"/>
                <w:lang w:val="en-US" w:eastAsia="en-GB"/>
              </w:rPr>
              <w:t xml:space="preserve"> that cut across a variety of stakeholders.</w:t>
            </w:r>
            <w:r w:rsidR="00371310" w:rsidRPr="00793A23">
              <w:rPr>
                <w:rFonts w:ascii="Arial" w:eastAsia="Arial Unicode MS" w:hAnsi="Arial" w:cs="Arial"/>
                <w:color w:val="000000"/>
                <w:bdr w:val="none" w:sz="0" w:space="0" w:color="auto" w:frame="1"/>
                <w:lang w:val="en-US" w:eastAsia="en-GB"/>
              </w:rPr>
              <w:t xml:space="preserve"> (D)</w:t>
            </w:r>
          </w:p>
          <w:p w14:paraId="109F70F0" w14:textId="77777777" w:rsidR="00EE7953" w:rsidRPr="00722D80" w:rsidRDefault="0063607D" w:rsidP="00186761">
            <w:pPr>
              <w:pStyle w:val="ListParagraph"/>
              <w:numPr>
                <w:ilvl w:val="0"/>
                <w:numId w:val="4"/>
              </w:numPr>
              <w:tabs>
                <w:tab w:val="left" w:pos="980"/>
              </w:tabs>
              <w:spacing w:before="120" w:after="120"/>
              <w:ind w:left="483" w:hanging="357"/>
              <w:contextualSpacing w:val="0"/>
              <w:rPr>
                <w:rFonts w:eastAsia="Arial" w:cs="Arial"/>
                <w:sz w:val="22"/>
                <w:szCs w:val="22"/>
              </w:rPr>
            </w:pPr>
            <w:r w:rsidRPr="00722D80">
              <w:rPr>
                <w:rFonts w:eastAsia="Arial" w:cs="Arial"/>
                <w:spacing w:val="-3"/>
                <w:sz w:val="22"/>
                <w:szCs w:val="22"/>
              </w:rPr>
              <w:t>P</w:t>
            </w:r>
            <w:r w:rsidRPr="00722D80">
              <w:rPr>
                <w:rFonts w:eastAsia="Arial" w:cs="Arial"/>
                <w:spacing w:val="-2"/>
                <w:sz w:val="22"/>
                <w:szCs w:val="22"/>
              </w:rPr>
              <w:t>r</w:t>
            </w:r>
            <w:r w:rsidRPr="00722D80">
              <w:rPr>
                <w:rFonts w:eastAsia="Arial" w:cs="Arial"/>
                <w:sz w:val="22"/>
                <w:szCs w:val="22"/>
              </w:rPr>
              <w:t>o</w:t>
            </w:r>
            <w:r w:rsidRPr="00722D80">
              <w:rPr>
                <w:rFonts w:eastAsia="Arial" w:cs="Arial"/>
                <w:spacing w:val="-2"/>
                <w:sz w:val="22"/>
                <w:szCs w:val="22"/>
              </w:rPr>
              <w:t>v</w:t>
            </w:r>
            <w:r w:rsidRPr="00722D80">
              <w:rPr>
                <w:rFonts w:eastAsia="Arial" w:cs="Arial"/>
                <w:spacing w:val="-3"/>
                <w:sz w:val="22"/>
                <w:szCs w:val="22"/>
              </w:rPr>
              <w:t>e</w:t>
            </w:r>
            <w:r w:rsidRPr="00722D80">
              <w:rPr>
                <w:rFonts w:eastAsia="Arial" w:cs="Arial"/>
                <w:sz w:val="22"/>
                <w:szCs w:val="22"/>
              </w:rPr>
              <w:t>n</w:t>
            </w:r>
            <w:r w:rsidRPr="00722D80">
              <w:rPr>
                <w:rFonts w:eastAsia="Arial" w:cs="Arial"/>
                <w:spacing w:val="-9"/>
                <w:sz w:val="22"/>
                <w:szCs w:val="22"/>
              </w:rPr>
              <w:t xml:space="preserve"> </w:t>
            </w:r>
            <w:r w:rsidRPr="00722D80">
              <w:rPr>
                <w:rFonts w:eastAsia="Arial" w:cs="Arial"/>
                <w:spacing w:val="-3"/>
                <w:sz w:val="22"/>
                <w:szCs w:val="22"/>
              </w:rPr>
              <w:t>e</w:t>
            </w:r>
            <w:r w:rsidRPr="00722D80">
              <w:rPr>
                <w:rFonts w:eastAsia="Arial" w:cs="Arial"/>
                <w:spacing w:val="-1"/>
                <w:sz w:val="22"/>
                <w:szCs w:val="22"/>
              </w:rPr>
              <w:t>x</w:t>
            </w:r>
            <w:r w:rsidRPr="00722D80">
              <w:rPr>
                <w:rFonts w:eastAsia="Arial" w:cs="Arial"/>
                <w:sz w:val="22"/>
                <w:szCs w:val="22"/>
              </w:rPr>
              <w:t>p</w:t>
            </w:r>
            <w:r w:rsidRPr="00722D80">
              <w:rPr>
                <w:rFonts w:eastAsia="Arial" w:cs="Arial"/>
                <w:spacing w:val="-3"/>
                <w:sz w:val="22"/>
                <w:szCs w:val="22"/>
              </w:rPr>
              <w:t>e</w:t>
            </w:r>
            <w:r w:rsidRPr="00722D80">
              <w:rPr>
                <w:rFonts w:eastAsia="Arial" w:cs="Arial"/>
                <w:spacing w:val="-2"/>
                <w:sz w:val="22"/>
                <w:szCs w:val="22"/>
              </w:rPr>
              <w:t>r</w:t>
            </w:r>
            <w:r w:rsidRPr="00722D80">
              <w:rPr>
                <w:rFonts w:eastAsia="Arial" w:cs="Arial"/>
                <w:spacing w:val="-1"/>
                <w:sz w:val="22"/>
                <w:szCs w:val="22"/>
              </w:rPr>
              <w:t>i</w:t>
            </w:r>
            <w:r w:rsidRPr="00722D80">
              <w:rPr>
                <w:rFonts w:eastAsia="Arial" w:cs="Arial"/>
                <w:spacing w:val="-3"/>
                <w:sz w:val="22"/>
                <w:szCs w:val="22"/>
              </w:rPr>
              <w:t>en</w:t>
            </w:r>
            <w:r w:rsidRPr="00722D80">
              <w:rPr>
                <w:rFonts w:eastAsia="Arial" w:cs="Arial"/>
                <w:spacing w:val="1"/>
                <w:sz w:val="22"/>
                <w:szCs w:val="22"/>
              </w:rPr>
              <w:t>c</w:t>
            </w:r>
            <w:r w:rsidRPr="00722D80">
              <w:rPr>
                <w:rFonts w:eastAsia="Arial" w:cs="Arial"/>
                <w:sz w:val="22"/>
                <w:szCs w:val="22"/>
              </w:rPr>
              <w:t>e</w:t>
            </w:r>
            <w:r w:rsidRPr="00722D80">
              <w:rPr>
                <w:rFonts w:eastAsia="Arial" w:cs="Arial"/>
                <w:spacing w:val="-13"/>
                <w:sz w:val="22"/>
                <w:szCs w:val="22"/>
              </w:rPr>
              <w:t xml:space="preserve"> </w:t>
            </w:r>
            <w:r w:rsidRPr="00722D80">
              <w:rPr>
                <w:rFonts w:eastAsia="Arial" w:cs="Arial"/>
                <w:spacing w:val="-3"/>
                <w:sz w:val="22"/>
                <w:szCs w:val="22"/>
              </w:rPr>
              <w:t>o</w:t>
            </w:r>
            <w:r w:rsidRPr="00722D80">
              <w:rPr>
                <w:rFonts w:eastAsia="Arial" w:cs="Arial"/>
                <w:sz w:val="22"/>
                <w:szCs w:val="22"/>
              </w:rPr>
              <w:t>f</w:t>
            </w:r>
            <w:r w:rsidRPr="00722D80">
              <w:rPr>
                <w:rFonts w:eastAsia="Arial" w:cs="Arial"/>
                <w:spacing w:val="-5"/>
                <w:sz w:val="22"/>
                <w:szCs w:val="22"/>
              </w:rPr>
              <w:t xml:space="preserve"> </w:t>
            </w:r>
            <w:r w:rsidRPr="00722D80">
              <w:rPr>
                <w:rFonts w:eastAsia="Arial" w:cs="Arial"/>
                <w:spacing w:val="-3"/>
                <w:sz w:val="22"/>
                <w:szCs w:val="22"/>
              </w:rPr>
              <w:t>d</w:t>
            </w:r>
            <w:r w:rsidRPr="00722D80">
              <w:rPr>
                <w:rFonts w:eastAsia="Arial" w:cs="Arial"/>
                <w:sz w:val="22"/>
                <w:szCs w:val="22"/>
              </w:rPr>
              <w:t>e</w:t>
            </w:r>
            <w:r w:rsidRPr="00722D80">
              <w:rPr>
                <w:rFonts w:eastAsia="Arial" w:cs="Arial"/>
                <w:spacing w:val="-2"/>
                <w:sz w:val="22"/>
                <w:szCs w:val="22"/>
              </w:rPr>
              <w:t>v</w:t>
            </w:r>
            <w:r w:rsidRPr="00722D80">
              <w:rPr>
                <w:rFonts w:eastAsia="Arial" w:cs="Arial"/>
                <w:spacing w:val="-3"/>
                <w:sz w:val="22"/>
                <w:szCs w:val="22"/>
              </w:rPr>
              <w:t>e</w:t>
            </w:r>
            <w:r w:rsidRPr="00722D80">
              <w:rPr>
                <w:rFonts w:eastAsia="Arial" w:cs="Arial"/>
                <w:spacing w:val="-1"/>
                <w:sz w:val="22"/>
                <w:szCs w:val="22"/>
              </w:rPr>
              <w:t>l</w:t>
            </w:r>
            <w:r w:rsidRPr="00722D80">
              <w:rPr>
                <w:rFonts w:eastAsia="Arial" w:cs="Arial"/>
                <w:spacing w:val="-3"/>
                <w:sz w:val="22"/>
                <w:szCs w:val="22"/>
              </w:rPr>
              <w:t>o</w:t>
            </w:r>
            <w:r w:rsidRPr="00722D80">
              <w:rPr>
                <w:rFonts w:eastAsia="Arial" w:cs="Arial"/>
                <w:sz w:val="22"/>
                <w:szCs w:val="22"/>
              </w:rPr>
              <w:t>p</w:t>
            </w:r>
            <w:r w:rsidRPr="00722D80">
              <w:rPr>
                <w:rFonts w:eastAsia="Arial" w:cs="Arial"/>
                <w:spacing w:val="-4"/>
                <w:sz w:val="22"/>
                <w:szCs w:val="22"/>
              </w:rPr>
              <w:t>i</w:t>
            </w:r>
            <w:r w:rsidRPr="00722D80">
              <w:rPr>
                <w:rFonts w:eastAsia="Arial" w:cs="Arial"/>
                <w:sz w:val="22"/>
                <w:szCs w:val="22"/>
              </w:rPr>
              <w:t>ng</w:t>
            </w:r>
            <w:r w:rsidRPr="00722D80">
              <w:rPr>
                <w:rFonts w:eastAsia="Arial" w:cs="Arial"/>
                <w:spacing w:val="-16"/>
                <w:sz w:val="22"/>
                <w:szCs w:val="22"/>
              </w:rPr>
              <w:t xml:space="preserve"> </w:t>
            </w:r>
            <w:r w:rsidRPr="00722D80">
              <w:rPr>
                <w:rFonts w:eastAsia="Arial" w:cs="Arial"/>
                <w:spacing w:val="-1"/>
                <w:sz w:val="22"/>
                <w:szCs w:val="22"/>
              </w:rPr>
              <w:t>c</w:t>
            </w:r>
            <w:r w:rsidRPr="00722D80">
              <w:rPr>
                <w:rFonts w:eastAsia="Arial" w:cs="Arial"/>
                <w:spacing w:val="-3"/>
                <w:sz w:val="22"/>
                <w:szCs w:val="22"/>
              </w:rPr>
              <w:t>o</w:t>
            </w:r>
            <w:r w:rsidRPr="00722D80">
              <w:rPr>
                <w:rFonts w:eastAsia="Arial" w:cs="Arial"/>
                <w:spacing w:val="2"/>
                <w:sz w:val="22"/>
                <w:szCs w:val="22"/>
              </w:rPr>
              <w:t>mm</w:t>
            </w:r>
            <w:r w:rsidRPr="00722D80">
              <w:rPr>
                <w:rFonts w:eastAsia="Arial" w:cs="Arial"/>
                <w:spacing w:val="-3"/>
                <w:sz w:val="22"/>
                <w:szCs w:val="22"/>
              </w:rPr>
              <w:t>e</w:t>
            </w:r>
            <w:r w:rsidRPr="00722D80">
              <w:rPr>
                <w:rFonts w:eastAsia="Arial" w:cs="Arial"/>
                <w:spacing w:val="-2"/>
                <w:sz w:val="22"/>
                <w:szCs w:val="22"/>
              </w:rPr>
              <w:t>r</w:t>
            </w:r>
            <w:r w:rsidRPr="00722D80">
              <w:rPr>
                <w:rFonts w:eastAsia="Arial" w:cs="Arial"/>
                <w:spacing w:val="-1"/>
                <w:sz w:val="22"/>
                <w:szCs w:val="22"/>
              </w:rPr>
              <w:t>c</w:t>
            </w:r>
            <w:r w:rsidRPr="00722D80">
              <w:rPr>
                <w:rFonts w:eastAsia="Arial" w:cs="Arial"/>
                <w:spacing w:val="-3"/>
                <w:sz w:val="22"/>
                <w:szCs w:val="22"/>
              </w:rPr>
              <w:t>ia</w:t>
            </w:r>
            <w:r w:rsidRPr="00722D80">
              <w:rPr>
                <w:rFonts w:eastAsia="Arial" w:cs="Arial"/>
                <w:sz w:val="22"/>
                <w:szCs w:val="22"/>
              </w:rPr>
              <w:t xml:space="preserve">l </w:t>
            </w:r>
            <w:r w:rsidRPr="00722D80">
              <w:rPr>
                <w:rFonts w:eastAsia="Arial" w:cs="Arial"/>
                <w:spacing w:val="-2"/>
                <w:sz w:val="22"/>
                <w:szCs w:val="22"/>
              </w:rPr>
              <w:t>r</w:t>
            </w:r>
            <w:r w:rsidRPr="00722D80">
              <w:rPr>
                <w:rFonts w:eastAsia="Arial" w:cs="Arial"/>
                <w:spacing w:val="-3"/>
                <w:sz w:val="22"/>
                <w:szCs w:val="22"/>
              </w:rPr>
              <w:t>e</w:t>
            </w:r>
            <w:r w:rsidRPr="00722D80">
              <w:rPr>
                <w:rFonts w:eastAsia="Arial" w:cs="Arial"/>
                <w:spacing w:val="-1"/>
                <w:sz w:val="22"/>
                <w:szCs w:val="22"/>
              </w:rPr>
              <w:t>l</w:t>
            </w:r>
            <w:r w:rsidRPr="00722D80">
              <w:rPr>
                <w:rFonts w:eastAsia="Arial" w:cs="Arial"/>
                <w:spacing w:val="-3"/>
                <w:sz w:val="22"/>
                <w:szCs w:val="22"/>
              </w:rPr>
              <w:t>a</w:t>
            </w:r>
            <w:r w:rsidRPr="00722D80">
              <w:rPr>
                <w:rFonts w:eastAsia="Arial" w:cs="Arial"/>
                <w:sz w:val="22"/>
                <w:szCs w:val="22"/>
              </w:rPr>
              <w:t>t</w:t>
            </w:r>
            <w:r w:rsidRPr="00722D80">
              <w:rPr>
                <w:rFonts w:eastAsia="Arial" w:cs="Arial"/>
                <w:spacing w:val="-4"/>
                <w:sz w:val="22"/>
                <w:szCs w:val="22"/>
              </w:rPr>
              <w:t>i</w:t>
            </w:r>
            <w:r w:rsidRPr="00722D80">
              <w:rPr>
                <w:rFonts w:eastAsia="Arial" w:cs="Arial"/>
                <w:sz w:val="22"/>
                <w:szCs w:val="22"/>
              </w:rPr>
              <w:t>o</w:t>
            </w:r>
            <w:r w:rsidRPr="00722D80">
              <w:rPr>
                <w:rFonts w:eastAsia="Arial" w:cs="Arial"/>
                <w:spacing w:val="-3"/>
                <w:sz w:val="22"/>
                <w:szCs w:val="22"/>
              </w:rPr>
              <w:t>n</w:t>
            </w:r>
            <w:r w:rsidRPr="00722D80">
              <w:rPr>
                <w:rFonts w:eastAsia="Arial" w:cs="Arial"/>
                <w:spacing w:val="-1"/>
                <w:sz w:val="22"/>
                <w:szCs w:val="22"/>
              </w:rPr>
              <w:t>s</w:t>
            </w:r>
            <w:r w:rsidRPr="00722D80">
              <w:rPr>
                <w:rFonts w:eastAsia="Arial" w:cs="Arial"/>
                <w:sz w:val="22"/>
                <w:szCs w:val="22"/>
              </w:rPr>
              <w:t>h</w:t>
            </w:r>
            <w:r w:rsidRPr="00722D80">
              <w:rPr>
                <w:rFonts w:eastAsia="Arial" w:cs="Arial"/>
                <w:spacing w:val="-4"/>
                <w:sz w:val="22"/>
                <w:szCs w:val="22"/>
              </w:rPr>
              <w:t>i</w:t>
            </w:r>
            <w:r w:rsidRPr="00722D80">
              <w:rPr>
                <w:rFonts w:eastAsia="Arial" w:cs="Arial"/>
                <w:spacing w:val="-3"/>
                <w:sz w:val="22"/>
                <w:szCs w:val="22"/>
              </w:rPr>
              <w:t>p</w:t>
            </w:r>
            <w:r w:rsidRPr="00722D80">
              <w:rPr>
                <w:rFonts w:eastAsia="Arial" w:cs="Arial"/>
                <w:sz w:val="22"/>
                <w:szCs w:val="22"/>
              </w:rPr>
              <w:t>s</w:t>
            </w:r>
            <w:r w:rsidRPr="00722D80">
              <w:rPr>
                <w:rFonts w:eastAsia="Arial" w:cs="Arial"/>
                <w:spacing w:val="-12"/>
                <w:sz w:val="22"/>
                <w:szCs w:val="22"/>
              </w:rPr>
              <w:t xml:space="preserve"> </w:t>
            </w:r>
            <w:r w:rsidRPr="00722D80">
              <w:rPr>
                <w:rFonts w:eastAsia="Arial" w:cs="Arial"/>
                <w:spacing w:val="-3"/>
                <w:sz w:val="22"/>
                <w:szCs w:val="22"/>
              </w:rPr>
              <w:t>t</w:t>
            </w:r>
            <w:r w:rsidRPr="00722D80">
              <w:rPr>
                <w:rFonts w:eastAsia="Arial" w:cs="Arial"/>
                <w:sz w:val="22"/>
                <w:szCs w:val="22"/>
              </w:rPr>
              <w:t>h</w:t>
            </w:r>
            <w:r w:rsidRPr="00722D80">
              <w:rPr>
                <w:rFonts w:eastAsia="Arial" w:cs="Arial"/>
                <w:spacing w:val="-3"/>
                <w:sz w:val="22"/>
                <w:szCs w:val="22"/>
              </w:rPr>
              <w:t>a</w:t>
            </w:r>
            <w:r w:rsidRPr="00722D80">
              <w:rPr>
                <w:rFonts w:eastAsia="Arial" w:cs="Arial"/>
                <w:sz w:val="22"/>
                <w:szCs w:val="22"/>
              </w:rPr>
              <w:t>t</w:t>
            </w:r>
            <w:r w:rsidRPr="00722D80">
              <w:rPr>
                <w:rFonts w:eastAsia="Arial" w:cs="Arial"/>
                <w:spacing w:val="-6"/>
                <w:sz w:val="22"/>
                <w:szCs w:val="22"/>
              </w:rPr>
              <w:t xml:space="preserve"> </w:t>
            </w:r>
            <w:r w:rsidRPr="00722D80">
              <w:rPr>
                <w:rFonts w:eastAsia="Arial" w:cs="Arial"/>
                <w:spacing w:val="-3"/>
                <w:sz w:val="22"/>
                <w:szCs w:val="22"/>
              </w:rPr>
              <w:t>p</w:t>
            </w:r>
            <w:r w:rsidRPr="00722D80">
              <w:rPr>
                <w:rFonts w:eastAsia="Arial" w:cs="Arial"/>
                <w:spacing w:val="-2"/>
                <w:sz w:val="22"/>
                <w:szCs w:val="22"/>
              </w:rPr>
              <w:t>r</w:t>
            </w:r>
            <w:r w:rsidRPr="00722D80">
              <w:rPr>
                <w:rFonts w:eastAsia="Arial" w:cs="Arial"/>
                <w:sz w:val="22"/>
                <w:szCs w:val="22"/>
              </w:rPr>
              <w:t>o</w:t>
            </w:r>
            <w:r w:rsidRPr="00722D80">
              <w:rPr>
                <w:rFonts w:eastAsia="Arial" w:cs="Arial"/>
                <w:spacing w:val="-2"/>
                <w:sz w:val="22"/>
                <w:szCs w:val="22"/>
              </w:rPr>
              <w:t>v</w:t>
            </w:r>
            <w:r w:rsidRPr="00722D80">
              <w:rPr>
                <w:rFonts w:eastAsia="Arial" w:cs="Arial"/>
                <w:spacing w:val="-3"/>
                <w:sz w:val="22"/>
                <w:szCs w:val="22"/>
              </w:rPr>
              <w:t>i</w:t>
            </w:r>
            <w:r w:rsidRPr="00722D80">
              <w:rPr>
                <w:rFonts w:eastAsia="Arial" w:cs="Arial"/>
                <w:sz w:val="22"/>
                <w:szCs w:val="22"/>
              </w:rPr>
              <w:t>de</w:t>
            </w:r>
            <w:r w:rsidRPr="00722D80">
              <w:rPr>
                <w:rFonts w:eastAsia="Arial" w:cs="Arial"/>
                <w:spacing w:val="-10"/>
                <w:sz w:val="22"/>
                <w:szCs w:val="22"/>
              </w:rPr>
              <w:t xml:space="preserve"> </w:t>
            </w:r>
            <w:r w:rsidRPr="00722D80">
              <w:rPr>
                <w:rFonts w:eastAsia="Arial" w:cs="Arial"/>
                <w:spacing w:val="-3"/>
                <w:sz w:val="22"/>
                <w:szCs w:val="22"/>
              </w:rPr>
              <w:t>b</w:t>
            </w:r>
            <w:r w:rsidRPr="00722D80">
              <w:rPr>
                <w:rFonts w:eastAsia="Arial" w:cs="Arial"/>
                <w:sz w:val="22"/>
                <w:szCs w:val="22"/>
              </w:rPr>
              <w:t>e</w:t>
            </w:r>
            <w:r w:rsidRPr="00722D80">
              <w:rPr>
                <w:rFonts w:eastAsia="Arial" w:cs="Arial"/>
                <w:spacing w:val="-3"/>
                <w:sz w:val="22"/>
                <w:szCs w:val="22"/>
              </w:rPr>
              <w:t>ne</w:t>
            </w:r>
            <w:r w:rsidRPr="00722D80">
              <w:rPr>
                <w:rFonts w:eastAsia="Arial" w:cs="Arial"/>
                <w:sz w:val="22"/>
                <w:szCs w:val="22"/>
              </w:rPr>
              <w:t>f</w:t>
            </w:r>
            <w:r w:rsidRPr="00722D80">
              <w:rPr>
                <w:rFonts w:eastAsia="Arial" w:cs="Arial"/>
                <w:spacing w:val="-4"/>
                <w:sz w:val="22"/>
                <w:szCs w:val="22"/>
              </w:rPr>
              <w:t>i</w:t>
            </w:r>
            <w:r w:rsidRPr="00722D80">
              <w:rPr>
                <w:rFonts w:eastAsia="Arial" w:cs="Arial"/>
                <w:sz w:val="22"/>
                <w:szCs w:val="22"/>
              </w:rPr>
              <w:t>t</w:t>
            </w:r>
            <w:r w:rsidRPr="00722D80">
              <w:rPr>
                <w:rFonts w:eastAsia="Arial" w:cs="Arial"/>
                <w:spacing w:val="-9"/>
                <w:sz w:val="22"/>
                <w:szCs w:val="22"/>
              </w:rPr>
              <w:t xml:space="preserve"> </w:t>
            </w:r>
            <w:r w:rsidRPr="00722D80">
              <w:rPr>
                <w:rFonts w:eastAsia="Arial" w:cs="Arial"/>
                <w:spacing w:val="-2"/>
                <w:sz w:val="22"/>
                <w:szCs w:val="22"/>
              </w:rPr>
              <w:t>(</w:t>
            </w:r>
            <w:r w:rsidRPr="00722D80">
              <w:rPr>
                <w:rFonts w:eastAsia="Arial" w:cs="Arial"/>
                <w:spacing w:val="-1"/>
                <w:sz w:val="22"/>
                <w:szCs w:val="22"/>
              </w:rPr>
              <w:t>i</w:t>
            </w:r>
            <w:r w:rsidRPr="00722D80">
              <w:rPr>
                <w:rFonts w:eastAsia="Arial" w:cs="Arial"/>
                <w:spacing w:val="-3"/>
                <w:sz w:val="22"/>
                <w:szCs w:val="22"/>
              </w:rPr>
              <w:t>n</w:t>
            </w:r>
            <w:r w:rsidRPr="00722D80">
              <w:rPr>
                <w:rFonts w:eastAsia="Arial" w:cs="Arial"/>
                <w:spacing w:val="-1"/>
                <w:sz w:val="22"/>
                <w:szCs w:val="22"/>
              </w:rPr>
              <w:t>cl</w:t>
            </w:r>
            <w:r w:rsidRPr="00722D80">
              <w:rPr>
                <w:rFonts w:eastAsia="Arial" w:cs="Arial"/>
                <w:spacing w:val="-3"/>
                <w:sz w:val="22"/>
                <w:szCs w:val="22"/>
              </w:rPr>
              <w:t>u</w:t>
            </w:r>
            <w:r w:rsidRPr="00722D80">
              <w:rPr>
                <w:rFonts w:eastAsia="Arial" w:cs="Arial"/>
                <w:sz w:val="22"/>
                <w:szCs w:val="22"/>
              </w:rPr>
              <w:t>de</w:t>
            </w:r>
            <w:r w:rsidRPr="00722D80">
              <w:rPr>
                <w:rFonts w:eastAsia="Arial" w:cs="Arial"/>
                <w:spacing w:val="-13"/>
                <w:sz w:val="22"/>
                <w:szCs w:val="22"/>
              </w:rPr>
              <w:t xml:space="preserve"> </w:t>
            </w:r>
            <w:r w:rsidRPr="00722D80">
              <w:rPr>
                <w:rFonts w:eastAsia="Arial" w:cs="Arial"/>
                <w:sz w:val="22"/>
                <w:szCs w:val="22"/>
              </w:rPr>
              <w:t>f</w:t>
            </w:r>
            <w:r w:rsidRPr="00722D80">
              <w:rPr>
                <w:rFonts w:eastAsia="Arial" w:cs="Arial"/>
                <w:spacing w:val="-1"/>
                <w:sz w:val="22"/>
                <w:szCs w:val="22"/>
              </w:rPr>
              <w:t>i</w:t>
            </w:r>
            <w:r w:rsidRPr="00722D80">
              <w:rPr>
                <w:rFonts w:eastAsia="Arial" w:cs="Arial"/>
                <w:spacing w:val="-3"/>
                <w:sz w:val="22"/>
                <w:szCs w:val="22"/>
              </w:rPr>
              <w:t>n</w:t>
            </w:r>
            <w:r w:rsidRPr="00722D80">
              <w:rPr>
                <w:rFonts w:eastAsia="Arial" w:cs="Arial"/>
                <w:sz w:val="22"/>
                <w:szCs w:val="22"/>
              </w:rPr>
              <w:t>a</w:t>
            </w:r>
            <w:r w:rsidRPr="00722D80">
              <w:rPr>
                <w:rFonts w:eastAsia="Arial" w:cs="Arial"/>
                <w:spacing w:val="-3"/>
                <w:sz w:val="22"/>
                <w:szCs w:val="22"/>
              </w:rPr>
              <w:t>n</w:t>
            </w:r>
            <w:r w:rsidRPr="00722D80">
              <w:rPr>
                <w:rFonts w:eastAsia="Arial" w:cs="Arial"/>
                <w:spacing w:val="-1"/>
                <w:sz w:val="22"/>
                <w:szCs w:val="22"/>
              </w:rPr>
              <w:t>ci</w:t>
            </w:r>
            <w:r w:rsidRPr="00722D80">
              <w:rPr>
                <w:rFonts w:eastAsia="Arial" w:cs="Arial"/>
                <w:spacing w:val="-3"/>
                <w:sz w:val="22"/>
                <w:szCs w:val="22"/>
              </w:rPr>
              <w:t>al</w:t>
            </w:r>
            <w:r w:rsidRPr="00722D80">
              <w:rPr>
                <w:rFonts w:eastAsia="Arial" w:cs="Arial"/>
                <w:sz w:val="22"/>
                <w:szCs w:val="22"/>
              </w:rPr>
              <w:t>)</w:t>
            </w:r>
            <w:r w:rsidRPr="00722D80">
              <w:rPr>
                <w:rFonts w:eastAsia="Arial" w:cs="Arial"/>
                <w:spacing w:val="-10"/>
                <w:sz w:val="22"/>
                <w:szCs w:val="22"/>
              </w:rPr>
              <w:t xml:space="preserve"> </w:t>
            </w:r>
            <w:r w:rsidRPr="00722D80">
              <w:rPr>
                <w:rFonts w:eastAsia="Arial" w:cs="Arial"/>
                <w:sz w:val="22"/>
                <w:szCs w:val="22"/>
              </w:rPr>
              <w:t xml:space="preserve">to </w:t>
            </w:r>
            <w:r w:rsidRPr="00722D80">
              <w:rPr>
                <w:rFonts w:eastAsia="Arial" w:cs="Arial"/>
                <w:spacing w:val="-3"/>
                <w:sz w:val="22"/>
                <w:szCs w:val="22"/>
              </w:rPr>
              <w:t>th</w:t>
            </w:r>
            <w:r w:rsidRPr="00722D80">
              <w:rPr>
                <w:rFonts w:eastAsia="Arial" w:cs="Arial"/>
                <w:sz w:val="22"/>
                <w:szCs w:val="22"/>
              </w:rPr>
              <w:t>e</w:t>
            </w:r>
            <w:r w:rsidRPr="00722D80">
              <w:rPr>
                <w:rFonts w:eastAsia="Arial" w:cs="Arial"/>
                <w:spacing w:val="-6"/>
                <w:sz w:val="22"/>
                <w:szCs w:val="22"/>
              </w:rPr>
              <w:t xml:space="preserve"> </w:t>
            </w:r>
            <w:r w:rsidRPr="00722D80">
              <w:rPr>
                <w:rFonts w:eastAsia="Arial" w:cs="Arial"/>
                <w:spacing w:val="-3"/>
                <w:sz w:val="22"/>
                <w:szCs w:val="22"/>
              </w:rPr>
              <w:t>o</w:t>
            </w:r>
            <w:r w:rsidRPr="00722D80">
              <w:rPr>
                <w:rFonts w:eastAsia="Arial" w:cs="Arial"/>
                <w:spacing w:val="1"/>
                <w:sz w:val="22"/>
                <w:szCs w:val="22"/>
              </w:rPr>
              <w:t>r</w:t>
            </w:r>
            <w:r w:rsidRPr="00722D80">
              <w:rPr>
                <w:rFonts w:eastAsia="Arial" w:cs="Arial"/>
                <w:spacing w:val="-3"/>
                <w:sz w:val="22"/>
                <w:szCs w:val="22"/>
              </w:rPr>
              <w:t>g</w:t>
            </w:r>
            <w:r w:rsidRPr="00722D80">
              <w:rPr>
                <w:rFonts w:eastAsia="Arial" w:cs="Arial"/>
                <w:sz w:val="22"/>
                <w:szCs w:val="22"/>
              </w:rPr>
              <w:t>a</w:t>
            </w:r>
            <w:r w:rsidRPr="00722D80">
              <w:rPr>
                <w:rFonts w:eastAsia="Arial" w:cs="Arial"/>
                <w:spacing w:val="-3"/>
                <w:sz w:val="22"/>
                <w:szCs w:val="22"/>
              </w:rPr>
              <w:t>ni</w:t>
            </w:r>
            <w:r w:rsidRPr="00722D80">
              <w:rPr>
                <w:rFonts w:eastAsia="Arial" w:cs="Arial"/>
                <w:spacing w:val="1"/>
                <w:sz w:val="22"/>
                <w:szCs w:val="22"/>
              </w:rPr>
              <w:t>s</w:t>
            </w:r>
            <w:r w:rsidRPr="00722D80">
              <w:rPr>
                <w:rFonts w:eastAsia="Arial" w:cs="Arial"/>
                <w:spacing w:val="-3"/>
                <w:sz w:val="22"/>
                <w:szCs w:val="22"/>
              </w:rPr>
              <w:t>a</w:t>
            </w:r>
            <w:r w:rsidRPr="00722D80">
              <w:rPr>
                <w:rFonts w:eastAsia="Arial" w:cs="Arial"/>
                <w:sz w:val="22"/>
                <w:szCs w:val="22"/>
              </w:rPr>
              <w:t>t</w:t>
            </w:r>
            <w:r w:rsidRPr="00722D80">
              <w:rPr>
                <w:rFonts w:eastAsia="Arial" w:cs="Arial"/>
                <w:spacing w:val="-4"/>
                <w:sz w:val="22"/>
                <w:szCs w:val="22"/>
              </w:rPr>
              <w:t>i</w:t>
            </w:r>
            <w:r w:rsidRPr="00722D80">
              <w:rPr>
                <w:rFonts w:eastAsia="Arial" w:cs="Arial"/>
                <w:sz w:val="22"/>
                <w:szCs w:val="22"/>
              </w:rPr>
              <w:t>o</w:t>
            </w:r>
            <w:r w:rsidRPr="00722D80">
              <w:rPr>
                <w:rFonts w:eastAsia="Arial" w:cs="Arial"/>
                <w:spacing w:val="-3"/>
                <w:sz w:val="22"/>
                <w:szCs w:val="22"/>
              </w:rPr>
              <w:t>n</w:t>
            </w:r>
            <w:r w:rsidRPr="00722D80">
              <w:rPr>
                <w:rFonts w:eastAsia="Arial" w:cs="Arial"/>
                <w:sz w:val="22"/>
                <w:szCs w:val="22"/>
              </w:rPr>
              <w:t>.</w:t>
            </w:r>
          </w:p>
          <w:p w14:paraId="4FBC6FCB" w14:textId="77777777" w:rsidR="00EE7953" w:rsidRPr="00722D80" w:rsidRDefault="0063607D" w:rsidP="00186761">
            <w:pPr>
              <w:pStyle w:val="ListParagraph"/>
              <w:numPr>
                <w:ilvl w:val="0"/>
                <w:numId w:val="4"/>
              </w:numPr>
              <w:tabs>
                <w:tab w:val="left" w:pos="980"/>
              </w:tabs>
              <w:spacing w:before="120" w:after="120"/>
              <w:ind w:left="483" w:hanging="357"/>
              <w:contextualSpacing w:val="0"/>
              <w:rPr>
                <w:rFonts w:eastAsia="Arial" w:cs="Arial"/>
                <w:sz w:val="22"/>
                <w:szCs w:val="22"/>
              </w:rPr>
            </w:pPr>
            <w:r w:rsidRPr="00722D80">
              <w:rPr>
                <w:rFonts w:eastAsia="Arial" w:cs="Arial"/>
                <w:spacing w:val="-2"/>
                <w:sz w:val="22"/>
                <w:szCs w:val="22"/>
              </w:rPr>
              <w:t>C</w:t>
            </w:r>
            <w:r w:rsidRPr="00722D80">
              <w:rPr>
                <w:rFonts w:eastAsia="Arial" w:cs="Arial"/>
                <w:spacing w:val="-3"/>
                <w:sz w:val="22"/>
                <w:szCs w:val="22"/>
              </w:rPr>
              <w:t>h</w:t>
            </w:r>
            <w:r w:rsidRPr="00722D80">
              <w:rPr>
                <w:rFonts w:eastAsia="Arial" w:cs="Arial"/>
                <w:sz w:val="22"/>
                <w:szCs w:val="22"/>
              </w:rPr>
              <w:t>a</w:t>
            </w:r>
            <w:r w:rsidRPr="00722D80">
              <w:rPr>
                <w:rFonts w:eastAsia="Arial" w:cs="Arial"/>
                <w:spacing w:val="-3"/>
                <w:sz w:val="22"/>
                <w:szCs w:val="22"/>
              </w:rPr>
              <w:t>n</w:t>
            </w:r>
            <w:r w:rsidRPr="00722D80">
              <w:rPr>
                <w:rFonts w:eastAsia="Arial" w:cs="Arial"/>
                <w:sz w:val="22"/>
                <w:szCs w:val="22"/>
              </w:rPr>
              <w:t>ge</w:t>
            </w:r>
            <w:r w:rsidRPr="00722D80">
              <w:rPr>
                <w:rFonts w:eastAsia="Arial" w:cs="Arial"/>
                <w:spacing w:val="-13"/>
                <w:sz w:val="22"/>
                <w:szCs w:val="22"/>
              </w:rPr>
              <w:t xml:space="preserve"> </w:t>
            </w:r>
            <w:r w:rsidRPr="00722D80">
              <w:rPr>
                <w:rFonts w:eastAsia="Arial" w:cs="Arial"/>
                <w:spacing w:val="2"/>
                <w:sz w:val="22"/>
                <w:szCs w:val="22"/>
              </w:rPr>
              <w:t>m</w:t>
            </w:r>
            <w:r w:rsidRPr="00722D80">
              <w:rPr>
                <w:rFonts w:eastAsia="Arial" w:cs="Arial"/>
                <w:spacing w:val="-3"/>
                <w:sz w:val="22"/>
                <w:szCs w:val="22"/>
              </w:rPr>
              <w:t>an</w:t>
            </w:r>
            <w:r w:rsidRPr="00722D80">
              <w:rPr>
                <w:rFonts w:eastAsia="Arial" w:cs="Arial"/>
                <w:sz w:val="22"/>
                <w:szCs w:val="22"/>
              </w:rPr>
              <w:t>a</w:t>
            </w:r>
            <w:r w:rsidRPr="00722D80">
              <w:rPr>
                <w:rFonts w:eastAsia="Arial" w:cs="Arial"/>
                <w:spacing w:val="-3"/>
                <w:sz w:val="22"/>
                <w:szCs w:val="22"/>
              </w:rPr>
              <w:t>ge</w:t>
            </w:r>
            <w:r w:rsidRPr="00722D80">
              <w:rPr>
                <w:rFonts w:eastAsia="Arial" w:cs="Arial"/>
                <w:spacing w:val="2"/>
                <w:sz w:val="22"/>
                <w:szCs w:val="22"/>
              </w:rPr>
              <w:t>m</w:t>
            </w:r>
            <w:r w:rsidRPr="00722D80">
              <w:rPr>
                <w:rFonts w:eastAsia="Arial" w:cs="Arial"/>
                <w:spacing w:val="-3"/>
                <w:sz w:val="22"/>
                <w:szCs w:val="22"/>
              </w:rPr>
              <w:t>en</w:t>
            </w:r>
            <w:r w:rsidRPr="00722D80">
              <w:rPr>
                <w:rFonts w:eastAsia="Arial" w:cs="Arial"/>
                <w:sz w:val="22"/>
                <w:szCs w:val="22"/>
              </w:rPr>
              <w:t>t.</w:t>
            </w:r>
          </w:p>
          <w:p w14:paraId="0B1998F7" w14:textId="77777777" w:rsidR="00EE7953" w:rsidRPr="00722D80" w:rsidRDefault="0063607D" w:rsidP="00186761">
            <w:pPr>
              <w:pStyle w:val="ListParagraph"/>
              <w:numPr>
                <w:ilvl w:val="0"/>
                <w:numId w:val="4"/>
              </w:numPr>
              <w:tabs>
                <w:tab w:val="left" w:pos="980"/>
              </w:tabs>
              <w:spacing w:before="120" w:after="120"/>
              <w:ind w:left="483" w:hanging="357"/>
              <w:contextualSpacing w:val="0"/>
              <w:rPr>
                <w:rFonts w:eastAsia="Arial" w:cs="Arial"/>
                <w:sz w:val="22"/>
                <w:szCs w:val="22"/>
              </w:rPr>
            </w:pPr>
            <w:r w:rsidRPr="00722D80">
              <w:rPr>
                <w:rFonts w:eastAsia="Arial" w:cs="Arial"/>
                <w:spacing w:val="-2"/>
                <w:position w:val="1"/>
                <w:sz w:val="22"/>
                <w:szCs w:val="22"/>
              </w:rPr>
              <w:t>R</w:t>
            </w:r>
            <w:r w:rsidRPr="00722D80">
              <w:rPr>
                <w:rFonts w:eastAsia="Arial" w:cs="Arial"/>
                <w:position w:val="1"/>
                <w:sz w:val="22"/>
                <w:szCs w:val="22"/>
              </w:rPr>
              <w:t>e</w:t>
            </w:r>
            <w:r w:rsidRPr="00722D80">
              <w:rPr>
                <w:rFonts w:eastAsia="Arial" w:cs="Arial"/>
                <w:spacing w:val="-4"/>
                <w:position w:val="1"/>
                <w:sz w:val="22"/>
                <w:szCs w:val="22"/>
              </w:rPr>
              <w:t>l</w:t>
            </w:r>
            <w:r w:rsidRPr="00722D80">
              <w:rPr>
                <w:rFonts w:eastAsia="Arial" w:cs="Arial"/>
                <w:spacing w:val="-3"/>
                <w:position w:val="1"/>
                <w:sz w:val="22"/>
                <w:szCs w:val="22"/>
              </w:rPr>
              <w:t>a</w:t>
            </w:r>
            <w:r w:rsidRPr="00722D80">
              <w:rPr>
                <w:rFonts w:eastAsia="Arial" w:cs="Arial"/>
                <w:position w:val="1"/>
                <w:sz w:val="22"/>
                <w:szCs w:val="22"/>
              </w:rPr>
              <w:t>t</w:t>
            </w:r>
            <w:r w:rsidRPr="00722D80">
              <w:rPr>
                <w:rFonts w:eastAsia="Arial" w:cs="Arial"/>
                <w:spacing w:val="-1"/>
                <w:position w:val="1"/>
                <w:sz w:val="22"/>
                <w:szCs w:val="22"/>
              </w:rPr>
              <w:t>i</w:t>
            </w:r>
            <w:r w:rsidRPr="00722D80">
              <w:rPr>
                <w:rFonts w:eastAsia="Arial" w:cs="Arial"/>
                <w:spacing w:val="-3"/>
                <w:position w:val="1"/>
                <w:sz w:val="22"/>
                <w:szCs w:val="22"/>
              </w:rPr>
              <w:t>on</w:t>
            </w:r>
            <w:r w:rsidRPr="00722D80">
              <w:rPr>
                <w:rFonts w:eastAsia="Arial" w:cs="Arial"/>
                <w:spacing w:val="-1"/>
                <w:position w:val="1"/>
                <w:sz w:val="22"/>
                <w:szCs w:val="22"/>
              </w:rPr>
              <w:t>s</w:t>
            </w:r>
            <w:r w:rsidRPr="00722D80">
              <w:rPr>
                <w:rFonts w:eastAsia="Arial" w:cs="Arial"/>
                <w:position w:val="1"/>
                <w:sz w:val="22"/>
                <w:szCs w:val="22"/>
              </w:rPr>
              <w:t>h</w:t>
            </w:r>
            <w:r w:rsidRPr="00722D80">
              <w:rPr>
                <w:rFonts w:eastAsia="Arial" w:cs="Arial"/>
                <w:spacing w:val="-1"/>
                <w:position w:val="1"/>
                <w:sz w:val="22"/>
                <w:szCs w:val="22"/>
              </w:rPr>
              <w:t>i</w:t>
            </w:r>
            <w:r w:rsidRPr="00722D80">
              <w:rPr>
                <w:rFonts w:eastAsia="Arial" w:cs="Arial"/>
                <w:position w:val="1"/>
                <w:sz w:val="22"/>
                <w:szCs w:val="22"/>
              </w:rPr>
              <w:t>p</w:t>
            </w:r>
            <w:r w:rsidRPr="00722D80">
              <w:rPr>
                <w:rFonts w:eastAsia="Arial" w:cs="Arial"/>
                <w:spacing w:val="-17"/>
                <w:position w:val="1"/>
                <w:sz w:val="22"/>
                <w:szCs w:val="22"/>
              </w:rPr>
              <w:t xml:space="preserve"> </w:t>
            </w:r>
            <w:r w:rsidRPr="00722D80">
              <w:rPr>
                <w:rFonts w:eastAsia="Arial" w:cs="Arial"/>
                <w:spacing w:val="2"/>
                <w:position w:val="1"/>
                <w:sz w:val="22"/>
                <w:szCs w:val="22"/>
              </w:rPr>
              <w:t>m</w:t>
            </w:r>
            <w:r w:rsidRPr="00722D80">
              <w:rPr>
                <w:rFonts w:eastAsia="Arial" w:cs="Arial"/>
                <w:spacing w:val="-3"/>
                <w:position w:val="1"/>
                <w:sz w:val="22"/>
                <w:szCs w:val="22"/>
              </w:rPr>
              <w:t>an</w:t>
            </w:r>
            <w:r w:rsidRPr="00722D80">
              <w:rPr>
                <w:rFonts w:eastAsia="Arial" w:cs="Arial"/>
                <w:position w:val="1"/>
                <w:sz w:val="22"/>
                <w:szCs w:val="22"/>
              </w:rPr>
              <w:t>a</w:t>
            </w:r>
            <w:r w:rsidRPr="00722D80">
              <w:rPr>
                <w:rFonts w:eastAsia="Arial" w:cs="Arial"/>
                <w:spacing w:val="-3"/>
                <w:position w:val="1"/>
                <w:sz w:val="22"/>
                <w:szCs w:val="22"/>
              </w:rPr>
              <w:t>ge</w:t>
            </w:r>
            <w:r w:rsidRPr="00722D80">
              <w:rPr>
                <w:rFonts w:eastAsia="Arial" w:cs="Arial"/>
                <w:spacing w:val="2"/>
                <w:position w:val="1"/>
                <w:sz w:val="22"/>
                <w:szCs w:val="22"/>
              </w:rPr>
              <w:t>m</w:t>
            </w:r>
            <w:r w:rsidRPr="00722D80">
              <w:rPr>
                <w:rFonts w:eastAsia="Arial" w:cs="Arial"/>
                <w:spacing w:val="-3"/>
                <w:position w:val="1"/>
                <w:sz w:val="22"/>
                <w:szCs w:val="22"/>
              </w:rPr>
              <w:t>ent</w:t>
            </w:r>
            <w:r w:rsidRPr="00722D80">
              <w:rPr>
                <w:rFonts w:eastAsia="Arial" w:cs="Arial"/>
                <w:position w:val="1"/>
                <w:sz w:val="22"/>
                <w:szCs w:val="22"/>
              </w:rPr>
              <w:t>.</w:t>
            </w:r>
          </w:p>
          <w:p w14:paraId="700DE384" w14:textId="77777777" w:rsidR="00EE7953" w:rsidRPr="00722D80" w:rsidRDefault="0063607D" w:rsidP="00186761">
            <w:pPr>
              <w:pStyle w:val="ListParagraph"/>
              <w:numPr>
                <w:ilvl w:val="0"/>
                <w:numId w:val="4"/>
              </w:numPr>
              <w:tabs>
                <w:tab w:val="left" w:pos="980"/>
              </w:tabs>
              <w:spacing w:before="120" w:after="120"/>
              <w:ind w:left="483" w:hanging="357"/>
              <w:contextualSpacing w:val="0"/>
              <w:rPr>
                <w:rFonts w:eastAsia="Arial" w:cs="Arial"/>
                <w:sz w:val="22"/>
                <w:szCs w:val="22"/>
              </w:rPr>
            </w:pPr>
            <w:r w:rsidRPr="00722D80">
              <w:rPr>
                <w:rFonts w:eastAsia="Arial" w:cs="Arial"/>
                <w:spacing w:val="-2"/>
                <w:position w:val="1"/>
                <w:sz w:val="22"/>
                <w:szCs w:val="22"/>
              </w:rPr>
              <w:t>R</w:t>
            </w:r>
            <w:r w:rsidRPr="00722D80">
              <w:rPr>
                <w:rFonts w:eastAsia="Arial" w:cs="Arial"/>
                <w:spacing w:val="-3"/>
                <w:position w:val="1"/>
                <w:sz w:val="22"/>
                <w:szCs w:val="22"/>
              </w:rPr>
              <w:t>e</w:t>
            </w:r>
            <w:r w:rsidRPr="00722D80">
              <w:rPr>
                <w:rFonts w:eastAsia="Arial" w:cs="Arial"/>
                <w:spacing w:val="-1"/>
                <w:position w:val="1"/>
                <w:sz w:val="22"/>
                <w:szCs w:val="22"/>
              </w:rPr>
              <w:t>s</w:t>
            </w:r>
            <w:r w:rsidRPr="00722D80">
              <w:rPr>
                <w:rFonts w:eastAsia="Arial" w:cs="Arial"/>
                <w:position w:val="1"/>
                <w:sz w:val="22"/>
                <w:szCs w:val="22"/>
              </w:rPr>
              <w:t>o</w:t>
            </w:r>
            <w:r w:rsidRPr="00722D80">
              <w:rPr>
                <w:rFonts w:eastAsia="Arial" w:cs="Arial"/>
                <w:spacing w:val="-3"/>
                <w:position w:val="1"/>
                <w:sz w:val="22"/>
                <w:szCs w:val="22"/>
              </w:rPr>
              <w:t>u</w:t>
            </w:r>
            <w:r w:rsidRPr="00722D80">
              <w:rPr>
                <w:rFonts w:eastAsia="Arial" w:cs="Arial"/>
                <w:spacing w:val="-2"/>
                <w:position w:val="1"/>
                <w:sz w:val="22"/>
                <w:szCs w:val="22"/>
              </w:rPr>
              <w:t>r</w:t>
            </w:r>
            <w:r w:rsidRPr="00722D80">
              <w:rPr>
                <w:rFonts w:eastAsia="Arial" w:cs="Arial"/>
                <w:spacing w:val="-1"/>
                <w:position w:val="1"/>
                <w:sz w:val="22"/>
                <w:szCs w:val="22"/>
              </w:rPr>
              <w:t>c</w:t>
            </w:r>
            <w:r w:rsidRPr="00722D80">
              <w:rPr>
                <w:rFonts w:eastAsia="Arial" w:cs="Arial"/>
                <w:position w:val="1"/>
                <w:sz w:val="22"/>
                <w:szCs w:val="22"/>
              </w:rPr>
              <w:t>e</w:t>
            </w:r>
            <w:r w:rsidRPr="00722D80">
              <w:rPr>
                <w:rFonts w:eastAsia="Arial" w:cs="Arial"/>
                <w:spacing w:val="-15"/>
                <w:position w:val="1"/>
                <w:sz w:val="22"/>
                <w:szCs w:val="22"/>
              </w:rPr>
              <w:t xml:space="preserve"> </w:t>
            </w:r>
            <w:r w:rsidRPr="00722D80">
              <w:rPr>
                <w:rFonts w:eastAsia="Arial" w:cs="Arial"/>
                <w:spacing w:val="2"/>
                <w:position w:val="1"/>
                <w:sz w:val="22"/>
                <w:szCs w:val="22"/>
              </w:rPr>
              <w:t>m</w:t>
            </w:r>
            <w:r w:rsidRPr="00722D80">
              <w:rPr>
                <w:rFonts w:eastAsia="Arial" w:cs="Arial"/>
                <w:spacing w:val="-3"/>
                <w:position w:val="1"/>
                <w:sz w:val="22"/>
                <w:szCs w:val="22"/>
              </w:rPr>
              <w:t>an</w:t>
            </w:r>
            <w:r w:rsidRPr="00722D80">
              <w:rPr>
                <w:rFonts w:eastAsia="Arial" w:cs="Arial"/>
                <w:position w:val="1"/>
                <w:sz w:val="22"/>
                <w:szCs w:val="22"/>
              </w:rPr>
              <w:t>a</w:t>
            </w:r>
            <w:r w:rsidRPr="00722D80">
              <w:rPr>
                <w:rFonts w:eastAsia="Arial" w:cs="Arial"/>
                <w:spacing w:val="-3"/>
                <w:position w:val="1"/>
                <w:sz w:val="22"/>
                <w:szCs w:val="22"/>
              </w:rPr>
              <w:t>ge</w:t>
            </w:r>
            <w:r w:rsidRPr="00722D80">
              <w:rPr>
                <w:rFonts w:eastAsia="Arial" w:cs="Arial"/>
                <w:spacing w:val="2"/>
                <w:position w:val="1"/>
                <w:sz w:val="22"/>
                <w:szCs w:val="22"/>
              </w:rPr>
              <w:t>m</w:t>
            </w:r>
            <w:r w:rsidRPr="00722D80">
              <w:rPr>
                <w:rFonts w:eastAsia="Arial" w:cs="Arial"/>
                <w:spacing w:val="-3"/>
                <w:position w:val="1"/>
                <w:sz w:val="22"/>
                <w:szCs w:val="22"/>
              </w:rPr>
              <w:t>en</w:t>
            </w:r>
            <w:r w:rsidRPr="00722D80">
              <w:rPr>
                <w:rFonts w:eastAsia="Arial" w:cs="Arial"/>
                <w:position w:val="1"/>
                <w:sz w:val="22"/>
                <w:szCs w:val="22"/>
              </w:rPr>
              <w:t>t.</w:t>
            </w:r>
          </w:p>
          <w:p w14:paraId="5FDE2A19" w14:textId="77777777" w:rsidR="00EE7953" w:rsidRPr="00722D80" w:rsidRDefault="0063607D" w:rsidP="00186761">
            <w:pPr>
              <w:pStyle w:val="ListParagraph"/>
              <w:numPr>
                <w:ilvl w:val="0"/>
                <w:numId w:val="4"/>
              </w:numPr>
              <w:tabs>
                <w:tab w:val="left" w:pos="980"/>
              </w:tabs>
              <w:spacing w:before="120" w:after="120"/>
              <w:ind w:left="483" w:hanging="357"/>
              <w:contextualSpacing w:val="0"/>
              <w:rPr>
                <w:rFonts w:eastAsia="Arial" w:cs="Arial"/>
                <w:sz w:val="22"/>
                <w:szCs w:val="22"/>
              </w:rPr>
            </w:pPr>
            <w:r w:rsidRPr="00722D80">
              <w:rPr>
                <w:rFonts w:eastAsia="Arial" w:cs="Arial"/>
                <w:spacing w:val="-3"/>
                <w:position w:val="1"/>
                <w:sz w:val="22"/>
                <w:szCs w:val="22"/>
              </w:rPr>
              <w:t>B</w:t>
            </w:r>
            <w:r w:rsidRPr="00722D80">
              <w:rPr>
                <w:rFonts w:eastAsia="Arial" w:cs="Arial"/>
                <w:position w:val="1"/>
                <w:sz w:val="22"/>
                <w:szCs w:val="22"/>
              </w:rPr>
              <w:t>u</w:t>
            </w:r>
            <w:r w:rsidRPr="00722D80">
              <w:rPr>
                <w:rFonts w:eastAsia="Arial" w:cs="Arial"/>
                <w:spacing w:val="-3"/>
                <w:position w:val="1"/>
                <w:sz w:val="22"/>
                <w:szCs w:val="22"/>
              </w:rPr>
              <w:t>d</w:t>
            </w:r>
            <w:r w:rsidRPr="00722D80">
              <w:rPr>
                <w:rFonts w:eastAsia="Arial" w:cs="Arial"/>
                <w:position w:val="1"/>
                <w:sz w:val="22"/>
                <w:szCs w:val="22"/>
              </w:rPr>
              <w:t>g</w:t>
            </w:r>
            <w:r w:rsidRPr="00722D80">
              <w:rPr>
                <w:rFonts w:eastAsia="Arial" w:cs="Arial"/>
                <w:spacing w:val="-3"/>
                <w:position w:val="1"/>
                <w:sz w:val="22"/>
                <w:szCs w:val="22"/>
              </w:rPr>
              <w:t>e</w:t>
            </w:r>
            <w:r w:rsidRPr="00722D80">
              <w:rPr>
                <w:rFonts w:eastAsia="Arial" w:cs="Arial"/>
                <w:position w:val="1"/>
                <w:sz w:val="22"/>
                <w:szCs w:val="22"/>
              </w:rPr>
              <w:t>t</w:t>
            </w:r>
            <w:r w:rsidRPr="00722D80">
              <w:rPr>
                <w:rFonts w:eastAsia="Arial" w:cs="Arial"/>
                <w:spacing w:val="-11"/>
                <w:position w:val="1"/>
                <w:sz w:val="22"/>
                <w:szCs w:val="22"/>
              </w:rPr>
              <w:t xml:space="preserve"> </w:t>
            </w:r>
            <w:r w:rsidRPr="00722D80">
              <w:rPr>
                <w:rFonts w:eastAsia="Arial" w:cs="Arial"/>
                <w:spacing w:val="2"/>
                <w:position w:val="1"/>
                <w:sz w:val="22"/>
                <w:szCs w:val="22"/>
              </w:rPr>
              <w:t>m</w:t>
            </w:r>
            <w:r w:rsidRPr="00722D80">
              <w:rPr>
                <w:rFonts w:eastAsia="Arial" w:cs="Arial"/>
                <w:spacing w:val="-3"/>
                <w:position w:val="1"/>
                <w:sz w:val="22"/>
                <w:szCs w:val="22"/>
              </w:rPr>
              <w:t>a</w:t>
            </w:r>
            <w:r w:rsidRPr="00722D80">
              <w:rPr>
                <w:rFonts w:eastAsia="Arial" w:cs="Arial"/>
                <w:position w:val="1"/>
                <w:sz w:val="22"/>
                <w:szCs w:val="22"/>
              </w:rPr>
              <w:t>n</w:t>
            </w:r>
            <w:r w:rsidRPr="00722D80">
              <w:rPr>
                <w:rFonts w:eastAsia="Arial" w:cs="Arial"/>
                <w:spacing w:val="-3"/>
                <w:position w:val="1"/>
                <w:sz w:val="22"/>
                <w:szCs w:val="22"/>
              </w:rPr>
              <w:t>a</w:t>
            </w:r>
            <w:r w:rsidRPr="00722D80">
              <w:rPr>
                <w:rFonts w:eastAsia="Arial" w:cs="Arial"/>
                <w:position w:val="1"/>
                <w:sz w:val="22"/>
                <w:szCs w:val="22"/>
              </w:rPr>
              <w:t>g</w:t>
            </w:r>
            <w:r w:rsidRPr="00722D80">
              <w:rPr>
                <w:rFonts w:eastAsia="Arial" w:cs="Arial"/>
                <w:spacing w:val="-3"/>
                <w:position w:val="1"/>
                <w:sz w:val="22"/>
                <w:szCs w:val="22"/>
              </w:rPr>
              <w:t>e</w:t>
            </w:r>
            <w:r w:rsidRPr="00722D80">
              <w:rPr>
                <w:rFonts w:eastAsia="Arial" w:cs="Arial"/>
                <w:spacing w:val="2"/>
                <w:position w:val="1"/>
                <w:sz w:val="22"/>
                <w:szCs w:val="22"/>
              </w:rPr>
              <w:t>m</w:t>
            </w:r>
            <w:r w:rsidRPr="00722D80">
              <w:rPr>
                <w:rFonts w:eastAsia="Arial" w:cs="Arial"/>
                <w:spacing w:val="-3"/>
                <w:position w:val="1"/>
                <w:sz w:val="22"/>
                <w:szCs w:val="22"/>
              </w:rPr>
              <w:t>ent</w:t>
            </w:r>
            <w:r w:rsidRPr="00722D80">
              <w:rPr>
                <w:rFonts w:eastAsia="Arial" w:cs="Arial"/>
                <w:position w:val="1"/>
                <w:sz w:val="22"/>
                <w:szCs w:val="22"/>
              </w:rPr>
              <w:t>.</w:t>
            </w:r>
          </w:p>
          <w:p w14:paraId="6901F7B1" w14:textId="77777777" w:rsidR="00EE7953" w:rsidRPr="00722D80" w:rsidRDefault="0063607D" w:rsidP="00186761">
            <w:pPr>
              <w:pStyle w:val="ListParagraph"/>
              <w:numPr>
                <w:ilvl w:val="0"/>
                <w:numId w:val="4"/>
              </w:numPr>
              <w:tabs>
                <w:tab w:val="left" w:pos="980"/>
              </w:tabs>
              <w:spacing w:before="120" w:after="120"/>
              <w:ind w:left="483" w:hanging="357"/>
              <w:contextualSpacing w:val="0"/>
              <w:rPr>
                <w:rFonts w:eastAsia="Arial" w:cs="Arial"/>
                <w:sz w:val="22"/>
                <w:szCs w:val="22"/>
              </w:rPr>
            </w:pPr>
            <w:r w:rsidRPr="00722D80">
              <w:rPr>
                <w:rFonts w:eastAsia="Arial" w:cs="Arial"/>
                <w:spacing w:val="-3"/>
                <w:position w:val="1"/>
                <w:sz w:val="22"/>
                <w:szCs w:val="22"/>
              </w:rPr>
              <w:t>P</w:t>
            </w:r>
            <w:r w:rsidRPr="00722D80">
              <w:rPr>
                <w:rFonts w:eastAsia="Arial" w:cs="Arial"/>
                <w:spacing w:val="-2"/>
                <w:position w:val="1"/>
                <w:sz w:val="22"/>
                <w:szCs w:val="22"/>
              </w:rPr>
              <w:t>r</w:t>
            </w:r>
            <w:r w:rsidRPr="00722D80">
              <w:rPr>
                <w:rFonts w:eastAsia="Arial" w:cs="Arial"/>
                <w:spacing w:val="-3"/>
                <w:position w:val="1"/>
                <w:sz w:val="22"/>
                <w:szCs w:val="22"/>
              </w:rPr>
              <w:t>o</w:t>
            </w:r>
            <w:r w:rsidRPr="00722D80">
              <w:rPr>
                <w:rFonts w:eastAsia="Arial" w:cs="Arial"/>
                <w:spacing w:val="-1"/>
                <w:position w:val="1"/>
                <w:sz w:val="22"/>
                <w:szCs w:val="22"/>
              </w:rPr>
              <w:t>j</w:t>
            </w:r>
            <w:r w:rsidRPr="00722D80">
              <w:rPr>
                <w:rFonts w:eastAsia="Arial" w:cs="Arial"/>
                <w:spacing w:val="-3"/>
                <w:position w:val="1"/>
                <w:sz w:val="22"/>
                <w:szCs w:val="22"/>
              </w:rPr>
              <w:t>e</w:t>
            </w:r>
            <w:r w:rsidRPr="00722D80">
              <w:rPr>
                <w:rFonts w:eastAsia="Arial" w:cs="Arial"/>
                <w:spacing w:val="1"/>
                <w:position w:val="1"/>
                <w:sz w:val="22"/>
                <w:szCs w:val="22"/>
              </w:rPr>
              <w:t>c</w:t>
            </w:r>
            <w:r w:rsidRPr="00722D80">
              <w:rPr>
                <w:rFonts w:eastAsia="Arial" w:cs="Arial"/>
                <w:position w:val="1"/>
                <w:sz w:val="22"/>
                <w:szCs w:val="22"/>
              </w:rPr>
              <w:t>t</w:t>
            </w:r>
            <w:r w:rsidRPr="00722D80">
              <w:rPr>
                <w:rFonts w:eastAsia="Arial" w:cs="Arial"/>
                <w:spacing w:val="-11"/>
                <w:position w:val="1"/>
                <w:sz w:val="22"/>
                <w:szCs w:val="22"/>
              </w:rPr>
              <w:t xml:space="preserve"> </w:t>
            </w:r>
            <w:r w:rsidRPr="00722D80">
              <w:rPr>
                <w:rFonts w:eastAsia="Arial" w:cs="Arial"/>
                <w:spacing w:val="2"/>
                <w:position w:val="1"/>
                <w:sz w:val="22"/>
                <w:szCs w:val="22"/>
              </w:rPr>
              <w:t>m</w:t>
            </w:r>
            <w:r w:rsidRPr="00722D80">
              <w:rPr>
                <w:rFonts w:eastAsia="Arial" w:cs="Arial"/>
                <w:spacing w:val="-3"/>
                <w:position w:val="1"/>
                <w:sz w:val="22"/>
                <w:szCs w:val="22"/>
              </w:rPr>
              <w:t>an</w:t>
            </w:r>
            <w:r w:rsidRPr="00722D80">
              <w:rPr>
                <w:rFonts w:eastAsia="Arial" w:cs="Arial"/>
                <w:position w:val="1"/>
                <w:sz w:val="22"/>
                <w:szCs w:val="22"/>
              </w:rPr>
              <w:t>a</w:t>
            </w:r>
            <w:r w:rsidRPr="00722D80">
              <w:rPr>
                <w:rFonts w:eastAsia="Arial" w:cs="Arial"/>
                <w:spacing w:val="-3"/>
                <w:position w:val="1"/>
                <w:sz w:val="22"/>
                <w:szCs w:val="22"/>
              </w:rPr>
              <w:t>ge</w:t>
            </w:r>
            <w:r w:rsidRPr="00722D80">
              <w:rPr>
                <w:rFonts w:eastAsia="Arial" w:cs="Arial"/>
                <w:spacing w:val="2"/>
                <w:position w:val="1"/>
                <w:sz w:val="22"/>
                <w:szCs w:val="22"/>
              </w:rPr>
              <w:t>m</w:t>
            </w:r>
            <w:r w:rsidRPr="00722D80">
              <w:rPr>
                <w:rFonts w:eastAsia="Arial" w:cs="Arial"/>
                <w:spacing w:val="-3"/>
                <w:position w:val="1"/>
                <w:sz w:val="22"/>
                <w:szCs w:val="22"/>
              </w:rPr>
              <w:t>ent</w:t>
            </w:r>
            <w:r w:rsidRPr="00722D80">
              <w:rPr>
                <w:rFonts w:eastAsia="Arial" w:cs="Arial"/>
                <w:position w:val="1"/>
                <w:sz w:val="22"/>
                <w:szCs w:val="22"/>
              </w:rPr>
              <w:t>.</w:t>
            </w:r>
          </w:p>
          <w:p w14:paraId="0B882FC0" w14:textId="77777777" w:rsidR="00EE7953" w:rsidRPr="00722D80" w:rsidRDefault="0063607D" w:rsidP="00186761">
            <w:pPr>
              <w:pStyle w:val="ListParagraph"/>
              <w:numPr>
                <w:ilvl w:val="0"/>
                <w:numId w:val="4"/>
              </w:numPr>
              <w:tabs>
                <w:tab w:val="left" w:pos="980"/>
              </w:tabs>
              <w:spacing w:before="120" w:after="120"/>
              <w:ind w:left="483" w:hanging="357"/>
              <w:contextualSpacing w:val="0"/>
              <w:rPr>
                <w:rFonts w:eastAsia="Arial" w:cs="Arial"/>
                <w:sz w:val="22"/>
                <w:szCs w:val="22"/>
              </w:rPr>
            </w:pPr>
            <w:r w:rsidRPr="00722D80">
              <w:rPr>
                <w:rFonts w:eastAsia="Arial" w:cs="Arial"/>
                <w:spacing w:val="-2"/>
                <w:position w:val="1"/>
                <w:sz w:val="22"/>
                <w:szCs w:val="22"/>
              </w:rPr>
              <w:t>D</w:t>
            </w:r>
            <w:r w:rsidRPr="00722D80">
              <w:rPr>
                <w:rFonts w:eastAsia="Arial" w:cs="Arial"/>
                <w:spacing w:val="-3"/>
                <w:position w:val="1"/>
                <w:sz w:val="22"/>
                <w:szCs w:val="22"/>
              </w:rPr>
              <w:t>a</w:t>
            </w:r>
            <w:r w:rsidRPr="00722D80">
              <w:rPr>
                <w:rFonts w:eastAsia="Arial" w:cs="Arial"/>
                <w:position w:val="1"/>
                <w:sz w:val="22"/>
                <w:szCs w:val="22"/>
              </w:rPr>
              <w:t>ta</w:t>
            </w:r>
            <w:r w:rsidRPr="00722D80">
              <w:rPr>
                <w:rFonts w:eastAsia="Arial" w:cs="Arial"/>
                <w:spacing w:val="-7"/>
                <w:position w:val="1"/>
                <w:sz w:val="22"/>
                <w:szCs w:val="22"/>
              </w:rPr>
              <w:t xml:space="preserve"> </w:t>
            </w:r>
            <w:r w:rsidRPr="00722D80">
              <w:rPr>
                <w:rFonts w:eastAsia="Arial" w:cs="Arial"/>
                <w:spacing w:val="-3"/>
                <w:position w:val="1"/>
                <w:sz w:val="22"/>
                <w:szCs w:val="22"/>
              </w:rPr>
              <w:t>a</w:t>
            </w:r>
            <w:r w:rsidRPr="00722D80">
              <w:rPr>
                <w:rFonts w:eastAsia="Arial" w:cs="Arial"/>
                <w:position w:val="1"/>
                <w:sz w:val="22"/>
                <w:szCs w:val="22"/>
              </w:rPr>
              <w:t>n</w:t>
            </w:r>
            <w:r w:rsidRPr="00722D80">
              <w:rPr>
                <w:rFonts w:eastAsia="Arial" w:cs="Arial"/>
                <w:spacing w:val="-3"/>
                <w:position w:val="1"/>
                <w:sz w:val="22"/>
                <w:szCs w:val="22"/>
              </w:rPr>
              <w:t>a</w:t>
            </w:r>
            <w:r w:rsidRPr="00722D80">
              <w:rPr>
                <w:rFonts w:eastAsia="Arial" w:cs="Arial"/>
                <w:spacing w:val="1"/>
                <w:position w:val="1"/>
                <w:sz w:val="22"/>
                <w:szCs w:val="22"/>
              </w:rPr>
              <w:t>l</w:t>
            </w:r>
            <w:r w:rsidRPr="00722D80">
              <w:rPr>
                <w:rFonts w:eastAsia="Arial" w:cs="Arial"/>
                <w:spacing w:val="-6"/>
                <w:position w:val="1"/>
                <w:sz w:val="22"/>
                <w:szCs w:val="22"/>
              </w:rPr>
              <w:t>y</w:t>
            </w:r>
            <w:r w:rsidRPr="00722D80">
              <w:rPr>
                <w:rFonts w:eastAsia="Arial" w:cs="Arial"/>
                <w:spacing w:val="1"/>
                <w:position w:val="1"/>
                <w:sz w:val="22"/>
                <w:szCs w:val="22"/>
              </w:rPr>
              <w:t>s</w:t>
            </w:r>
            <w:r w:rsidRPr="00722D80">
              <w:rPr>
                <w:rFonts w:eastAsia="Arial" w:cs="Arial"/>
                <w:spacing w:val="-3"/>
                <w:position w:val="1"/>
                <w:sz w:val="22"/>
                <w:szCs w:val="22"/>
              </w:rPr>
              <w:t>i</w:t>
            </w:r>
            <w:r w:rsidRPr="00722D80">
              <w:rPr>
                <w:rFonts w:eastAsia="Arial" w:cs="Arial"/>
                <w:spacing w:val="-1"/>
                <w:position w:val="1"/>
                <w:sz w:val="22"/>
                <w:szCs w:val="22"/>
              </w:rPr>
              <w:t>s</w:t>
            </w:r>
            <w:r w:rsidRPr="00722D80">
              <w:rPr>
                <w:rFonts w:eastAsia="Arial" w:cs="Arial"/>
                <w:position w:val="1"/>
                <w:sz w:val="22"/>
                <w:szCs w:val="22"/>
              </w:rPr>
              <w:t>.</w:t>
            </w:r>
          </w:p>
          <w:p w14:paraId="029C8230" w14:textId="77777777" w:rsidR="00EE7953" w:rsidRPr="00722D80" w:rsidRDefault="0063607D" w:rsidP="00186761">
            <w:pPr>
              <w:pStyle w:val="ListParagraph"/>
              <w:numPr>
                <w:ilvl w:val="0"/>
                <w:numId w:val="4"/>
              </w:numPr>
              <w:tabs>
                <w:tab w:val="left" w:pos="980"/>
              </w:tabs>
              <w:spacing w:before="120" w:after="120"/>
              <w:ind w:left="483" w:hanging="357"/>
              <w:contextualSpacing w:val="0"/>
              <w:rPr>
                <w:rFonts w:eastAsia="Arial" w:cs="Arial"/>
                <w:sz w:val="22"/>
                <w:szCs w:val="22"/>
              </w:rPr>
            </w:pPr>
            <w:r w:rsidRPr="00722D80">
              <w:rPr>
                <w:rFonts w:eastAsia="Arial" w:cs="Arial"/>
                <w:spacing w:val="-3"/>
                <w:position w:val="1"/>
                <w:sz w:val="22"/>
                <w:szCs w:val="22"/>
              </w:rPr>
              <w:t>P</w:t>
            </w:r>
            <w:r w:rsidRPr="00722D80">
              <w:rPr>
                <w:rFonts w:eastAsia="Arial" w:cs="Arial"/>
                <w:spacing w:val="-2"/>
                <w:position w:val="1"/>
                <w:sz w:val="22"/>
                <w:szCs w:val="22"/>
              </w:rPr>
              <w:t>r</w:t>
            </w:r>
            <w:r w:rsidRPr="00722D80">
              <w:rPr>
                <w:rFonts w:eastAsia="Arial" w:cs="Arial"/>
                <w:spacing w:val="-3"/>
                <w:position w:val="1"/>
                <w:sz w:val="22"/>
                <w:szCs w:val="22"/>
              </w:rPr>
              <w:t>e</w:t>
            </w:r>
            <w:r w:rsidRPr="00722D80">
              <w:rPr>
                <w:rFonts w:eastAsia="Arial" w:cs="Arial"/>
                <w:spacing w:val="1"/>
                <w:position w:val="1"/>
                <w:sz w:val="22"/>
                <w:szCs w:val="22"/>
              </w:rPr>
              <w:t>s</w:t>
            </w:r>
            <w:r w:rsidRPr="00722D80">
              <w:rPr>
                <w:rFonts w:eastAsia="Arial" w:cs="Arial"/>
                <w:spacing w:val="-3"/>
                <w:position w:val="1"/>
                <w:sz w:val="22"/>
                <w:szCs w:val="22"/>
              </w:rPr>
              <w:t>en</w:t>
            </w:r>
            <w:r w:rsidRPr="00722D80">
              <w:rPr>
                <w:rFonts w:eastAsia="Arial" w:cs="Arial"/>
                <w:position w:val="1"/>
                <w:sz w:val="22"/>
                <w:szCs w:val="22"/>
              </w:rPr>
              <w:t>t</w:t>
            </w:r>
            <w:r w:rsidRPr="00722D80">
              <w:rPr>
                <w:rFonts w:eastAsia="Arial" w:cs="Arial"/>
                <w:spacing w:val="-3"/>
                <w:position w:val="1"/>
                <w:sz w:val="22"/>
                <w:szCs w:val="22"/>
              </w:rPr>
              <w:t>a</w:t>
            </w:r>
            <w:r w:rsidRPr="00722D80">
              <w:rPr>
                <w:rFonts w:eastAsia="Arial" w:cs="Arial"/>
                <w:position w:val="1"/>
                <w:sz w:val="22"/>
                <w:szCs w:val="22"/>
              </w:rPr>
              <w:t>t</w:t>
            </w:r>
            <w:r w:rsidRPr="00722D80">
              <w:rPr>
                <w:rFonts w:eastAsia="Arial" w:cs="Arial"/>
                <w:spacing w:val="-4"/>
                <w:position w:val="1"/>
                <w:sz w:val="22"/>
                <w:szCs w:val="22"/>
              </w:rPr>
              <w:t>i</w:t>
            </w:r>
            <w:r w:rsidRPr="00722D80">
              <w:rPr>
                <w:rFonts w:eastAsia="Arial" w:cs="Arial"/>
                <w:position w:val="1"/>
                <w:sz w:val="22"/>
                <w:szCs w:val="22"/>
              </w:rPr>
              <w:t>on</w:t>
            </w:r>
            <w:r w:rsidRPr="00722D80">
              <w:rPr>
                <w:rFonts w:eastAsia="Arial" w:cs="Arial"/>
                <w:spacing w:val="-17"/>
                <w:position w:val="1"/>
                <w:sz w:val="22"/>
                <w:szCs w:val="22"/>
              </w:rPr>
              <w:t xml:space="preserve"> </w:t>
            </w:r>
            <w:r w:rsidRPr="00722D80">
              <w:rPr>
                <w:rFonts w:eastAsia="Arial" w:cs="Arial"/>
                <w:spacing w:val="-1"/>
                <w:position w:val="1"/>
                <w:sz w:val="22"/>
                <w:szCs w:val="22"/>
              </w:rPr>
              <w:t>s</w:t>
            </w:r>
            <w:r w:rsidRPr="00722D80">
              <w:rPr>
                <w:rFonts w:eastAsia="Arial" w:cs="Arial"/>
                <w:spacing w:val="1"/>
                <w:position w:val="1"/>
                <w:sz w:val="22"/>
                <w:szCs w:val="22"/>
              </w:rPr>
              <w:t>k</w:t>
            </w:r>
            <w:r w:rsidRPr="00722D80">
              <w:rPr>
                <w:rFonts w:eastAsia="Arial" w:cs="Arial"/>
                <w:spacing w:val="-3"/>
                <w:position w:val="1"/>
                <w:sz w:val="22"/>
                <w:szCs w:val="22"/>
              </w:rPr>
              <w:t>i</w:t>
            </w:r>
            <w:r w:rsidRPr="00722D80">
              <w:rPr>
                <w:rFonts w:eastAsia="Arial" w:cs="Arial"/>
                <w:spacing w:val="-1"/>
                <w:position w:val="1"/>
                <w:sz w:val="22"/>
                <w:szCs w:val="22"/>
              </w:rPr>
              <w:t>l</w:t>
            </w:r>
            <w:r w:rsidRPr="00722D80">
              <w:rPr>
                <w:rFonts w:eastAsia="Arial" w:cs="Arial"/>
                <w:spacing w:val="-3"/>
                <w:position w:val="1"/>
                <w:sz w:val="22"/>
                <w:szCs w:val="22"/>
              </w:rPr>
              <w:t>l</w:t>
            </w:r>
            <w:r w:rsidRPr="00722D80">
              <w:rPr>
                <w:rFonts w:eastAsia="Arial" w:cs="Arial"/>
                <w:spacing w:val="-1"/>
                <w:position w:val="1"/>
                <w:sz w:val="22"/>
                <w:szCs w:val="22"/>
              </w:rPr>
              <w:t>s</w:t>
            </w:r>
            <w:r w:rsidRPr="00722D80">
              <w:rPr>
                <w:rFonts w:eastAsia="Arial" w:cs="Arial"/>
                <w:position w:val="1"/>
                <w:sz w:val="22"/>
                <w:szCs w:val="22"/>
              </w:rPr>
              <w:t>.</w:t>
            </w:r>
          </w:p>
          <w:p w14:paraId="493B3012" w14:textId="77777777" w:rsidR="00EE7953" w:rsidRPr="00722D80" w:rsidRDefault="0063607D" w:rsidP="00186761">
            <w:pPr>
              <w:pStyle w:val="ListParagraph"/>
              <w:numPr>
                <w:ilvl w:val="0"/>
                <w:numId w:val="4"/>
              </w:numPr>
              <w:tabs>
                <w:tab w:val="left" w:pos="980"/>
              </w:tabs>
              <w:spacing w:before="120" w:after="120"/>
              <w:ind w:left="483" w:hanging="357"/>
              <w:contextualSpacing w:val="0"/>
              <w:rPr>
                <w:rFonts w:eastAsia="Arial" w:cs="Arial"/>
                <w:sz w:val="22"/>
                <w:szCs w:val="22"/>
              </w:rPr>
            </w:pPr>
            <w:r w:rsidRPr="00722D80">
              <w:rPr>
                <w:rFonts w:eastAsia="Arial" w:cs="Arial"/>
                <w:spacing w:val="-3"/>
                <w:position w:val="1"/>
                <w:sz w:val="22"/>
                <w:szCs w:val="22"/>
              </w:rPr>
              <w:t>S</w:t>
            </w:r>
            <w:r w:rsidRPr="00722D80">
              <w:rPr>
                <w:rFonts w:eastAsia="Arial" w:cs="Arial"/>
                <w:position w:val="1"/>
                <w:sz w:val="22"/>
                <w:szCs w:val="22"/>
              </w:rPr>
              <w:t>t</w:t>
            </w:r>
            <w:r w:rsidRPr="00722D80">
              <w:rPr>
                <w:rFonts w:eastAsia="Arial" w:cs="Arial"/>
                <w:spacing w:val="-3"/>
                <w:position w:val="1"/>
                <w:sz w:val="22"/>
                <w:szCs w:val="22"/>
              </w:rPr>
              <w:t>a</w:t>
            </w:r>
            <w:r w:rsidRPr="00722D80">
              <w:rPr>
                <w:rFonts w:eastAsia="Arial" w:cs="Arial"/>
                <w:position w:val="1"/>
                <w:sz w:val="22"/>
                <w:szCs w:val="22"/>
              </w:rPr>
              <w:t>ff</w:t>
            </w:r>
            <w:r w:rsidRPr="00722D80">
              <w:rPr>
                <w:rFonts w:eastAsia="Arial" w:cs="Arial"/>
                <w:spacing w:val="-7"/>
                <w:position w:val="1"/>
                <w:sz w:val="22"/>
                <w:szCs w:val="22"/>
              </w:rPr>
              <w:t xml:space="preserve"> </w:t>
            </w:r>
            <w:r w:rsidRPr="00722D80">
              <w:rPr>
                <w:rFonts w:eastAsia="Arial" w:cs="Arial"/>
                <w:spacing w:val="-3"/>
                <w:position w:val="1"/>
                <w:sz w:val="22"/>
                <w:szCs w:val="22"/>
              </w:rPr>
              <w:t>de</w:t>
            </w:r>
            <w:r w:rsidRPr="00722D80">
              <w:rPr>
                <w:rFonts w:eastAsia="Arial" w:cs="Arial"/>
                <w:spacing w:val="-1"/>
                <w:position w:val="1"/>
                <w:sz w:val="22"/>
                <w:szCs w:val="22"/>
              </w:rPr>
              <w:t>v</w:t>
            </w:r>
            <w:r w:rsidRPr="00722D80">
              <w:rPr>
                <w:rFonts w:eastAsia="Arial" w:cs="Arial"/>
                <w:position w:val="1"/>
                <w:sz w:val="22"/>
                <w:szCs w:val="22"/>
              </w:rPr>
              <w:t>e</w:t>
            </w:r>
            <w:r w:rsidRPr="00722D80">
              <w:rPr>
                <w:rFonts w:eastAsia="Arial" w:cs="Arial"/>
                <w:spacing w:val="-4"/>
                <w:position w:val="1"/>
                <w:sz w:val="22"/>
                <w:szCs w:val="22"/>
              </w:rPr>
              <w:t>l</w:t>
            </w:r>
            <w:r w:rsidRPr="00722D80">
              <w:rPr>
                <w:rFonts w:eastAsia="Arial" w:cs="Arial"/>
                <w:position w:val="1"/>
                <w:sz w:val="22"/>
                <w:szCs w:val="22"/>
              </w:rPr>
              <w:t>o</w:t>
            </w:r>
            <w:r w:rsidRPr="00722D80">
              <w:rPr>
                <w:rFonts w:eastAsia="Arial" w:cs="Arial"/>
                <w:spacing w:val="-3"/>
                <w:position w:val="1"/>
                <w:sz w:val="22"/>
                <w:szCs w:val="22"/>
              </w:rPr>
              <w:t>p</w:t>
            </w:r>
            <w:r w:rsidRPr="00722D80">
              <w:rPr>
                <w:rFonts w:eastAsia="Arial" w:cs="Arial"/>
                <w:spacing w:val="2"/>
                <w:position w:val="1"/>
                <w:sz w:val="22"/>
                <w:szCs w:val="22"/>
              </w:rPr>
              <w:t>m</w:t>
            </w:r>
            <w:r w:rsidRPr="00722D80">
              <w:rPr>
                <w:rFonts w:eastAsia="Arial" w:cs="Arial"/>
                <w:spacing w:val="-3"/>
                <w:position w:val="1"/>
                <w:sz w:val="22"/>
                <w:szCs w:val="22"/>
              </w:rPr>
              <w:t>en</w:t>
            </w:r>
            <w:r w:rsidRPr="00722D80">
              <w:rPr>
                <w:rFonts w:eastAsia="Arial" w:cs="Arial"/>
                <w:position w:val="1"/>
                <w:sz w:val="22"/>
                <w:szCs w:val="22"/>
              </w:rPr>
              <w:t>t</w:t>
            </w:r>
            <w:r w:rsidRPr="00722D80">
              <w:rPr>
                <w:rFonts w:eastAsia="Arial" w:cs="Arial"/>
                <w:spacing w:val="-16"/>
                <w:position w:val="1"/>
                <w:sz w:val="22"/>
                <w:szCs w:val="22"/>
              </w:rPr>
              <w:t xml:space="preserve"> </w:t>
            </w:r>
            <w:r w:rsidRPr="00722D80">
              <w:rPr>
                <w:rFonts w:eastAsia="Arial" w:cs="Arial"/>
                <w:position w:val="1"/>
                <w:sz w:val="22"/>
                <w:szCs w:val="22"/>
              </w:rPr>
              <w:t>a</w:t>
            </w:r>
            <w:r w:rsidRPr="00722D80">
              <w:rPr>
                <w:rFonts w:eastAsia="Arial" w:cs="Arial"/>
                <w:spacing w:val="-3"/>
                <w:position w:val="1"/>
                <w:sz w:val="22"/>
                <w:szCs w:val="22"/>
              </w:rPr>
              <w:t>n</w:t>
            </w:r>
            <w:r w:rsidRPr="00722D80">
              <w:rPr>
                <w:rFonts w:eastAsia="Arial" w:cs="Arial"/>
                <w:position w:val="1"/>
                <w:sz w:val="22"/>
                <w:szCs w:val="22"/>
              </w:rPr>
              <w:t>d</w:t>
            </w:r>
            <w:r w:rsidRPr="00722D80">
              <w:rPr>
                <w:rFonts w:eastAsia="Arial" w:cs="Arial"/>
                <w:spacing w:val="-6"/>
                <w:position w:val="1"/>
                <w:sz w:val="22"/>
                <w:szCs w:val="22"/>
              </w:rPr>
              <w:t xml:space="preserve"> </w:t>
            </w:r>
            <w:r w:rsidRPr="00722D80">
              <w:rPr>
                <w:rFonts w:eastAsia="Arial" w:cs="Arial"/>
                <w:spacing w:val="2"/>
                <w:position w:val="1"/>
                <w:sz w:val="22"/>
                <w:szCs w:val="22"/>
              </w:rPr>
              <w:t>m</w:t>
            </w:r>
            <w:r w:rsidRPr="00722D80">
              <w:rPr>
                <w:rFonts w:eastAsia="Arial" w:cs="Arial"/>
                <w:spacing w:val="-3"/>
                <w:position w:val="1"/>
                <w:sz w:val="22"/>
                <w:szCs w:val="22"/>
              </w:rPr>
              <w:t>en</w:t>
            </w:r>
            <w:r w:rsidRPr="00722D80">
              <w:rPr>
                <w:rFonts w:eastAsia="Arial" w:cs="Arial"/>
                <w:position w:val="1"/>
                <w:sz w:val="22"/>
                <w:szCs w:val="22"/>
              </w:rPr>
              <w:t>t</w:t>
            </w:r>
            <w:r w:rsidRPr="00722D80">
              <w:rPr>
                <w:rFonts w:eastAsia="Arial" w:cs="Arial"/>
                <w:spacing w:val="-3"/>
                <w:position w:val="1"/>
                <w:sz w:val="22"/>
                <w:szCs w:val="22"/>
              </w:rPr>
              <w:t>o</w:t>
            </w:r>
            <w:r w:rsidRPr="00722D80">
              <w:rPr>
                <w:rFonts w:eastAsia="Arial" w:cs="Arial"/>
                <w:spacing w:val="-2"/>
                <w:position w:val="1"/>
                <w:sz w:val="22"/>
                <w:szCs w:val="22"/>
              </w:rPr>
              <w:t>r</w:t>
            </w:r>
            <w:r w:rsidRPr="00722D80">
              <w:rPr>
                <w:rFonts w:eastAsia="Arial" w:cs="Arial"/>
                <w:spacing w:val="-1"/>
                <w:position w:val="1"/>
                <w:sz w:val="22"/>
                <w:szCs w:val="22"/>
              </w:rPr>
              <w:t>i</w:t>
            </w:r>
            <w:r w:rsidRPr="00722D80">
              <w:rPr>
                <w:rFonts w:eastAsia="Arial" w:cs="Arial"/>
                <w:spacing w:val="-3"/>
                <w:position w:val="1"/>
                <w:sz w:val="22"/>
                <w:szCs w:val="22"/>
              </w:rPr>
              <w:t>ng</w:t>
            </w:r>
            <w:r w:rsidRPr="00722D80">
              <w:rPr>
                <w:rFonts w:eastAsia="Arial" w:cs="Arial"/>
                <w:position w:val="1"/>
                <w:sz w:val="22"/>
                <w:szCs w:val="22"/>
              </w:rPr>
              <w:t>.</w:t>
            </w:r>
          </w:p>
          <w:p w14:paraId="7EB00B10" w14:textId="77777777" w:rsidR="00134FE3" w:rsidRPr="00EE7953" w:rsidRDefault="0063607D" w:rsidP="00186761">
            <w:pPr>
              <w:pStyle w:val="ListParagraph"/>
              <w:numPr>
                <w:ilvl w:val="0"/>
                <w:numId w:val="4"/>
              </w:numPr>
              <w:tabs>
                <w:tab w:val="left" w:pos="980"/>
              </w:tabs>
              <w:spacing w:before="120" w:after="120"/>
              <w:ind w:left="483" w:right="164" w:hanging="357"/>
              <w:contextualSpacing w:val="0"/>
              <w:rPr>
                <w:rFonts w:eastAsia="Arial" w:cs="Arial"/>
              </w:rPr>
            </w:pPr>
            <w:r w:rsidRPr="00722D80">
              <w:rPr>
                <w:rFonts w:eastAsia="Arial" w:cs="Arial"/>
                <w:spacing w:val="-3"/>
                <w:position w:val="1"/>
                <w:sz w:val="22"/>
                <w:szCs w:val="22"/>
              </w:rPr>
              <w:t>P</w:t>
            </w:r>
            <w:r w:rsidRPr="00722D80">
              <w:rPr>
                <w:rFonts w:eastAsia="Arial" w:cs="Arial"/>
                <w:spacing w:val="-2"/>
                <w:position w:val="1"/>
                <w:sz w:val="22"/>
                <w:szCs w:val="22"/>
              </w:rPr>
              <w:t>r</w:t>
            </w:r>
            <w:r w:rsidRPr="00722D80">
              <w:rPr>
                <w:rFonts w:eastAsia="Arial" w:cs="Arial"/>
                <w:position w:val="1"/>
                <w:sz w:val="22"/>
                <w:szCs w:val="22"/>
              </w:rPr>
              <w:t>o</w:t>
            </w:r>
            <w:r w:rsidRPr="00722D80">
              <w:rPr>
                <w:rFonts w:eastAsia="Arial" w:cs="Arial"/>
                <w:spacing w:val="-2"/>
                <w:position w:val="1"/>
                <w:sz w:val="22"/>
                <w:szCs w:val="22"/>
              </w:rPr>
              <w:t>v</w:t>
            </w:r>
            <w:r w:rsidRPr="00722D80">
              <w:rPr>
                <w:rFonts w:eastAsia="Arial" w:cs="Arial"/>
                <w:spacing w:val="-3"/>
                <w:position w:val="1"/>
                <w:sz w:val="22"/>
                <w:szCs w:val="22"/>
              </w:rPr>
              <w:t>e</w:t>
            </w:r>
            <w:r w:rsidRPr="00722D80">
              <w:rPr>
                <w:rFonts w:eastAsia="Arial" w:cs="Arial"/>
                <w:position w:val="1"/>
                <w:sz w:val="22"/>
                <w:szCs w:val="22"/>
              </w:rPr>
              <w:t>n</w:t>
            </w:r>
            <w:r w:rsidRPr="00722D80">
              <w:rPr>
                <w:rFonts w:eastAsia="Arial" w:cs="Arial"/>
                <w:spacing w:val="-9"/>
                <w:position w:val="1"/>
                <w:sz w:val="22"/>
                <w:szCs w:val="22"/>
              </w:rPr>
              <w:t xml:space="preserve"> </w:t>
            </w:r>
            <w:r w:rsidRPr="00722D80">
              <w:rPr>
                <w:rFonts w:eastAsia="Arial" w:cs="Arial"/>
                <w:spacing w:val="-3"/>
                <w:position w:val="1"/>
                <w:sz w:val="22"/>
                <w:szCs w:val="22"/>
              </w:rPr>
              <w:t>e</w:t>
            </w:r>
            <w:r w:rsidRPr="00722D80">
              <w:rPr>
                <w:rFonts w:eastAsia="Arial" w:cs="Arial"/>
                <w:spacing w:val="-1"/>
                <w:position w:val="1"/>
                <w:sz w:val="22"/>
                <w:szCs w:val="22"/>
              </w:rPr>
              <w:t>x</w:t>
            </w:r>
            <w:r w:rsidRPr="00722D80">
              <w:rPr>
                <w:rFonts w:eastAsia="Arial" w:cs="Arial"/>
                <w:position w:val="1"/>
                <w:sz w:val="22"/>
                <w:szCs w:val="22"/>
              </w:rPr>
              <w:t>p</w:t>
            </w:r>
            <w:r w:rsidRPr="00722D80">
              <w:rPr>
                <w:rFonts w:eastAsia="Arial" w:cs="Arial"/>
                <w:spacing w:val="-3"/>
                <w:position w:val="1"/>
                <w:sz w:val="22"/>
                <w:szCs w:val="22"/>
              </w:rPr>
              <w:t>e</w:t>
            </w:r>
            <w:r w:rsidRPr="00722D80">
              <w:rPr>
                <w:rFonts w:eastAsia="Arial" w:cs="Arial"/>
                <w:spacing w:val="-2"/>
                <w:position w:val="1"/>
                <w:sz w:val="22"/>
                <w:szCs w:val="22"/>
              </w:rPr>
              <w:t>r</w:t>
            </w:r>
            <w:r w:rsidRPr="00722D80">
              <w:rPr>
                <w:rFonts w:eastAsia="Arial" w:cs="Arial"/>
                <w:spacing w:val="-1"/>
                <w:position w:val="1"/>
                <w:sz w:val="22"/>
                <w:szCs w:val="22"/>
              </w:rPr>
              <w:t>i</w:t>
            </w:r>
            <w:r w:rsidRPr="00722D80">
              <w:rPr>
                <w:rFonts w:eastAsia="Arial" w:cs="Arial"/>
                <w:spacing w:val="-3"/>
                <w:position w:val="1"/>
                <w:sz w:val="22"/>
                <w:szCs w:val="22"/>
              </w:rPr>
              <w:t>en</w:t>
            </w:r>
            <w:r w:rsidRPr="00722D80">
              <w:rPr>
                <w:rFonts w:eastAsia="Arial" w:cs="Arial"/>
                <w:spacing w:val="1"/>
                <w:position w:val="1"/>
                <w:sz w:val="22"/>
                <w:szCs w:val="22"/>
              </w:rPr>
              <w:t>c</w:t>
            </w:r>
            <w:r w:rsidRPr="00722D80">
              <w:rPr>
                <w:rFonts w:eastAsia="Arial" w:cs="Arial"/>
                <w:position w:val="1"/>
                <w:sz w:val="22"/>
                <w:szCs w:val="22"/>
              </w:rPr>
              <w:t>e</w:t>
            </w:r>
            <w:r w:rsidRPr="00722D80">
              <w:rPr>
                <w:rFonts w:eastAsia="Arial" w:cs="Arial"/>
                <w:spacing w:val="-13"/>
                <w:position w:val="1"/>
                <w:sz w:val="22"/>
                <w:szCs w:val="22"/>
              </w:rPr>
              <w:t xml:space="preserve"> </w:t>
            </w:r>
            <w:r w:rsidRPr="00722D80">
              <w:rPr>
                <w:rFonts w:eastAsia="Arial" w:cs="Arial"/>
                <w:spacing w:val="-3"/>
                <w:position w:val="1"/>
                <w:sz w:val="22"/>
                <w:szCs w:val="22"/>
              </w:rPr>
              <w:t>o</w:t>
            </w:r>
            <w:r w:rsidRPr="00722D80">
              <w:rPr>
                <w:rFonts w:eastAsia="Arial" w:cs="Arial"/>
                <w:position w:val="1"/>
                <w:sz w:val="22"/>
                <w:szCs w:val="22"/>
              </w:rPr>
              <w:t>f</w:t>
            </w:r>
            <w:r w:rsidRPr="00722D80">
              <w:rPr>
                <w:rFonts w:eastAsia="Arial" w:cs="Arial"/>
                <w:spacing w:val="-5"/>
                <w:position w:val="1"/>
                <w:sz w:val="22"/>
                <w:szCs w:val="22"/>
              </w:rPr>
              <w:t xml:space="preserve"> </w:t>
            </w:r>
            <w:r w:rsidRPr="00722D80">
              <w:rPr>
                <w:rFonts w:eastAsia="Arial" w:cs="Arial"/>
                <w:spacing w:val="-3"/>
                <w:position w:val="1"/>
                <w:sz w:val="22"/>
                <w:szCs w:val="22"/>
              </w:rPr>
              <w:t>d</w:t>
            </w:r>
            <w:r w:rsidRPr="00722D80">
              <w:rPr>
                <w:rFonts w:eastAsia="Arial" w:cs="Arial"/>
                <w:position w:val="1"/>
                <w:sz w:val="22"/>
                <w:szCs w:val="22"/>
              </w:rPr>
              <w:t>e</w:t>
            </w:r>
            <w:r w:rsidRPr="00722D80">
              <w:rPr>
                <w:rFonts w:eastAsia="Arial" w:cs="Arial"/>
                <w:spacing w:val="-1"/>
                <w:position w:val="1"/>
                <w:sz w:val="22"/>
                <w:szCs w:val="22"/>
              </w:rPr>
              <w:t>l</w:t>
            </w:r>
            <w:r w:rsidRPr="00722D80">
              <w:rPr>
                <w:rFonts w:eastAsia="Arial" w:cs="Arial"/>
                <w:spacing w:val="-3"/>
                <w:position w:val="1"/>
                <w:sz w:val="22"/>
                <w:szCs w:val="22"/>
              </w:rPr>
              <w:t>i</w:t>
            </w:r>
            <w:r w:rsidRPr="00722D80">
              <w:rPr>
                <w:rFonts w:eastAsia="Arial" w:cs="Arial"/>
                <w:spacing w:val="-1"/>
                <w:position w:val="1"/>
                <w:sz w:val="22"/>
                <w:szCs w:val="22"/>
              </w:rPr>
              <w:t>v</w:t>
            </w:r>
            <w:r w:rsidRPr="00722D80">
              <w:rPr>
                <w:rFonts w:eastAsia="Arial" w:cs="Arial"/>
                <w:position w:val="1"/>
                <w:sz w:val="22"/>
                <w:szCs w:val="22"/>
              </w:rPr>
              <w:t>ery</w:t>
            </w:r>
            <w:r w:rsidRPr="00722D80">
              <w:rPr>
                <w:rFonts w:eastAsia="Arial" w:cs="Arial"/>
                <w:spacing w:val="-11"/>
                <w:position w:val="1"/>
                <w:sz w:val="22"/>
                <w:szCs w:val="22"/>
              </w:rPr>
              <w:t xml:space="preserve"> </w:t>
            </w:r>
            <w:r w:rsidRPr="00722D80">
              <w:rPr>
                <w:rFonts w:eastAsia="Arial" w:cs="Arial"/>
                <w:spacing w:val="-6"/>
                <w:position w:val="1"/>
                <w:sz w:val="22"/>
                <w:szCs w:val="22"/>
              </w:rPr>
              <w:t>y</w:t>
            </w:r>
            <w:r w:rsidRPr="00722D80">
              <w:rPr>
                <w:rFonts w:eastAsia="Arial" w:cs="Arial"/>
                <w:position w:val="1"/>
                <w:sz w:val="22"/>
                <w:szCs w:val="22"/>
              </w:rPr>
              <w:t>e</w:t>
            </w:r>
            <w:r w:rsidRPr="00722D80">
              <w:rPr>
                <w:rFonts w:eastAsia="Arial" w:cs="Arial"/>
                <w:spacing w:val="-3"/>
                <w:position w:val="1"/>
                <w:sz w:val="22"/>
                <w:szCs w:val="22"/>
              </w:rPr>
              <w:t>a</w:t>
            </w:r>
            <w:r w:rsidRPr="00722D80">
              <w:rPr>
                <w:rFonts w:eastAsia="Arial" w:cs="Arial"/>
                <w:position w:val="1"/>
                <w:sz w:val="22"/>
                <w:szCs w:val="22"/>
              </w:rPr>
              <w:t>r</w:t>
            </w:r>
            <w:r w:rsidRPr="00722D80">
              <w:rPr>
                <w:rFonts w:eastAsia="Arial" w:cs="Arial"/>
                <w:spacing w:val="-6"/>
                <w:position w:val="1"/>
                <w:sz w:val="22"/>
                <w:szCs w:val="22"/>
              </w:rPr>
              <w:t xml:space="preserve"> </w:t>
            </w:r>
            <w:r w:rsidRPr="00722D80">
              <w:rPr>
                <w:rFonts w:eastAsia="Arial" w:cs="Arial"/>
                <w:spacing w:val="-3"/>
                <w:position w:val="1"/>
                <w:sz w:val="22"/>
                <w:szCs w:val="22"/>
              </w:rPr>
              <w:t>o</w:t>
            </w:r>
            <w:r w:rsidRPr="00722D80">
              <w:rPr>
                <w:rFonts w:eastAsia="Arial" w:cs="Arial"/>
                <w:position w:val="1"/>
                <w:sz w:val="22"/>
                <w:szCs w:val="22"/>
              </w:rPr>
              <w:t>n</w:t>
            </w:r>
            <w:r w:rsidRPr="00722D80">
              <w:rPr>
                <w:rFonts w:eastAsia="Arial" w:cs="Arial"/>
                <w:spacing w:val="-2"/>
                <w:position w:val="1"/>
                <w:sz w:val="22"/>
                <w:szCs w:val="22"/>
              </w:rPr>
              <w:t xml:space="preserve"> </w:t>
            </w:r>
            <w:r w:rsidRPr="00722D80">
              <w:rPr>
                <w:rFonts w:eastAsia="Arial" w:cs="Arial"/>
                <w:spacing w:val="-7"/>
                <w:position w:val="1"/>
                <w:sz w:val="22"/>
                <w:szCs w:val="22"/>
              </w:rPr>
              <w:t>y</w:t>
            </w:r>
            <w:r w:rsidRPr="00722D80">
              <w:rPr>
                <w:rFonts w:eastAsia="Arial" w:cs="Arial"/>
                <w:position w:val="1"/>
                <w:sz w:val="22"/>
                <w:szCs w:val="22"/>
              </w:rPr>
              <w:t>e</w:t>
            </w:r>
            <w:r w:rsidRPr="00722D80">
              <w:rPr>
                <w:rFonts w:eastAsia="Arial" w:cs="Arial"/>
                <w:spacing w:val="-3"/>
                <w:position w:val="1"/>
                <w:sz w:val="22"/>
                <w:szCs w:val="22"/>
              </w:rPr>
              <w:t>a</w:t>
            </w:r>
            <w:r w:rsidRPr="00722D80">
              <w:rPr>
                <w:rFonts w:eastAsia="Arial" w:cs="Arial"/>
                <w:position w:val="1"/>
                <w:sz w:val="22"/>
                <w:szCs w:val="22"/>
              </w:rPr>
              <w:t>r</w:t>
            </w:r>
            <w:r w:rsidRPr="00722D80">
              <w:rPr>
                <w:rFonts w:eastAsia="Arial" w:cs="Arial"/>
                <w:spacing w:val="-6"/>
                <w:position w:val="1"/>
                <w:sz w:val="22"/>
                <w:szCs w:val="22"/>
              </w:rPr>
              <w:t xml:space="preserve"> </w:t>
            </w:r>
            <w:r w:rsidRPr="00722D80">
              <w:rPr>
                <w:rFonts w:eastAsia="Arial" w:cs="Arial"/>
                <w:position w:val="1"/>
                <w:sz w:val="22"/>
                <w:szCs w:val="22"/>
              </w:rPr>
              <w:t>on</w:t>
            </w:r>
            <w:r w:rsidRPr="00722D80">
              <w:rPr>
                <w:rFonts w:eastAsia="Arial" w:cs="Arial"/>
                <w:sz w:val="22"/>
                <w:szCs w:val="22"/>
              </w:rPr>
              <w:t xml:space="preserve"> </w:t>
            </w:r>
            <w:r w:rsidRPr="00722D80">
              <w:rPr>
                <w:rFonts w:eastAsia="Arial" w:cs="Arial"/>
                <w:spacing w:val="-1"/>
                <w:sz w:val="22"/>
                <w:szCs w:val="22"/>
              </w:rPr>
              <w:t>s</w:t>
            </w:r>
            <w:r w:rsidRPr="00722D80">
              <w:rPr>
                <w:rFonts w:eastAsia="Arial" w:cs="Arial"/>
                <w:spacing w:val="-3"/>
                <w:sz w:val="22"/>
                <w:szCs w:val="22"/>
              </w:rPr>
              <w:t>t</w:t>
            </w:r>
            <w:r w:rsidRPr="00722D80">
              <w:rPr>
                <w:rFonts w:eastAsia="Arial" w:cs="Arial"/>
                <w:spacing w:val="-2"/>
                <w:sz w:val="22"/>
                <w:szCs w:val="22"/>
              </w:rPr>
              <w:t>r</w:t>
            </w:r>
            <w:r w:rsidRPr="00722D80">
              <w:rPr>
                <w:rFonts w:eastAsia="Arial" w:cs="Arial"/>
                <w:spacing w:val="-3"/>
                <w:sz w:val="22"/>
                <w:szCs w:val="22"/>
              </w:rPr>
              <w:t>at</w:t>
            </w:r>
            <w:r w:rsidRPr="00722D80">
              <w:rPr>
                <w:rFonts w:eastAsia="Arial" w:cs="Arial"/>
                <w:sz w:val="22"/>
                <w:szCs w:val="22"/>
              </w:rPr>
              <w:t>e</w:t>
            </w:r>
            <w:r w:rsidRPr="00722D80">
              <w:rPr>
                <w:rFonts w:eastAsia="Arial" w:cs="Arial"/>
                <w:spacing w:val="-1"/>
                <w:sz w:val="22"/>
                <w:szCs w:val="22"/>
              </w:rPr>
              <w:t>g</w:t>
            </w:r>
            <w:r w:rsidRPr="00722D80">
              <w:rPr>
                <w:rFonts w:eastAsia="Arial" w:cs="Arial"/>
                <w:spacing w:val="-3"/>
                <w:sz w:val="22"/>
                <w:szCs w:val="22"/>
              </w:rPr>
              <w:t>i</w:t>
            </w:r>
            <w:r w:rsidRPr="00722D80">
              <w:rPr>
                <w:rFonts w:eastAsia="Arial" w:cs="Arial"/>
                <w:sz w:val="22"/>
                <w:szCs w:val="22"/>
              </w:rPr>
              <w:t>c</w:t>
            </w:r>
            <w:r w:rsidRPr="00722D80">
              <w:rPr>
                <w:rFonts w:eastAsia="Arial" w:cs="Arial"/>
                <w:spacing w:val="-12"/>
                <w:sz w:val="22"/>
                <w:szCs w:val="22"/>
              </w:rPr>
              <w:t xml:space="preserve"> </w:t>
            </w:r>
            <w:r w:rsidRPr="00722D80">
              <w:rPr>
                <w:rFonts w:eastAsia="Arial" w:cs="Arial"/>
                <w:sz w:val="22"/>
                <w:szCs w:val="22"/>
              </w:rPr>
              <w:t>t</w:t>
            </w:r>
            <w:r w:rsidRPr="00722D80">
              <w:rPr>
                <w:rFonts w:eastAsia="Arial" w:cs="Arial"/>
                <w:spacing w:val="-3"/>
                <w:sz w:val="22"/>
                <w:szCs w:val="22"/>
              </w:rPr>
              <w:t>a</w:t>
            </w:r>
            <w:r w:rsidRPr="00722D80">
              <w:rPr>
                <w:rFonts w:eastAsia="Arial" w:cs="Arial"/>
                <w:spacing w:val="-2"/>
                <w:sz w:val="22"/>
                <w:szCs w:val="22"/>
              </w:rPr>
              <w:t>r</w:t>
            </w:r>
            <w:r w:rsidRPr="00722D80">
              <w:rPr>
                <w:rFonts w:eastAsia="Arial" w:cs="Arial"/>
                <w:sz w:val="22"/>
                <w:szCs w:val="22"/>
              </w:rPr>
              <w:t>g</w:t>
            </w:r>
            <w:r w:rsidRPr="00722D80">
              <w:rPr>
                <w:rFonts w:eastAsia="Arial" w:cs="Arial"/>
                <w:spacing w:val="-3"/>
                <w:sz w:val="22"/>
                <w:szCs w:val="22"/>
              </w:rPr>
              <w:t>et</w:t>
            </w:r>
            <w:r w:rsidRPr="00722D80">
              <w:rPr>
                <w:rFonts w:eastAsia="Arial" w:cs="Arial"/>
                <w:sz w:val="22"/>
                <w:szCs w:val="22"/>
              </w:rPr>
              <w:t>s</w:t>
            </w:r>
            <w:r w:rsidRPr="00722D80">
              <w:rPr>
                <w:rFonts w:eastAsia="Arial" w:cs="Arial"/>
                <w:spacing w:val="-7"/>
                <w:sz w:val="22"/>
                <w:szCs w:val="22"/>
              </w:rPr>
              <w:t xml:space="preserve"> </w:t>
            </w:r>
            <w:r w:rsidRPr="00722D80">
              <w:rPr>
                <w:rFonts w:eastAsia="Arial" w:cs="Arial"/>
                <w:spacing w:val="-3"/>
                <w:sz w:val="22"/>
                <w:szCs w:val="22"/>
              </w:rPr>
              <w:t>a</w:t>
            </w:r>
            <w:r w:rsidRPr="00722D80">
              <w:rPr>
                <w:rFonts w:eastAsia="Arial" w:cs="Arial"/>
                <w:sz w:val="22"/>
                <w:szCs w:val="22"/>
              </w:rPr>
              <w:t>nd</w:t>
            </w:r>
            <w:r w:rsidRPr="00722D80">
              <w:rPr>
                <w:rFonts w:eastAsia="Arial" w:cs="Arial"/>
                <w:spacing w:val="-9"/>
                <w:sz w:val="22"/>
                <w:szCs w:val="22"/>
              </w:rPr>
              <w:t xml:space="preserve"> </w:t>
            </w:r>
            <w:r w:rsidRPr="00722D80">
              <w:rPr>
                <w:rFonts w:eastAsia="Arial" w:cs="Arial"/>
                <w:w w:val="99"/>
                <w:sz w:val="22"/>
                <w:szCs w:val="22"/>
              </w:rPr>
              <w:t>o</w:t>
            </w:r>
            <w:r w:rsidRPr="00722D80">
              <w:rPr>
                <w:rFonts w:eastAsia="Arial" w:cs="Arial"/>
                <w:spacing w:val="-3"/>
                <w:w w:val="99"/>
                <w:sz w:val="22"/>
                <w:szCs w:val="22"/>
              </w:rPr>
              <w:t>b</w:t>
            </w:r>
            <w:r w:rsidRPr="00722D80">
              <w:rPr>
                <w:rFonts w:eastAsia="Arial" w:cs="Arial"/>
                <w:spacing w:val="-1"/>
                <w:w w:val="99"/>
                <w:sz w:val="22"/>
                <w:szCs w:val="22"/>
              </w:rPr>
              <w:t>j</w:t>
            </w:r>
            <w:r w:rsidRPr="00722D80">
              <w:rPr>
                <w:rFonts w:eastAsia="Arial" w:cs="Arial"/>
                <w:spacing w:val="-3"/>
                <w:w w:val="99"/>
                <w:sz w:val="22"/>
                <w:szCs w:val="22"/>
              </w:rPr>
              <w:t>e</w:t>
            </w:r>
            <w:r w:rsidRPr="00722D80">
              <w:rPr>
                <w:rFonts w:eastAsia="Arial" w:cs="Arial"/>
                <w:spacing w:val="-1"/>
                <w:w w:val="99"/>
                <w:sz w:val="22"/>
                <w:szCs w:val="22"/>
              </w:rPr>
              <w:t>c</w:t>
            </w:r>
            <w:r w:rsidRPr="00722D80">
              <w:rPr>
                <w:rFonts w:eastAsia="Arial" w:cs="Arial"/>
                <w:w w:val="99"/>
                <w:sz w:val="22"/>
                <w:szCs w:val="22"/>
              </w:rPr>
              <w:t>t</w:t>
            </w:r>
            <w:r w:rsidRPr="00722D80">
              <w:rPr>
                <w:rFonts w:eastAsia="Arial" w:cs="Arial"/>
                <w:spacing w:val="-1"/>
                <w:w w:val="99"/>
                <w:sz w:val="22"/>
                <w:szCs w:val="22"/>
              </w:rPr>
              <w:t>i</w:t>
            </w:r>
            <w:r w:rsidRPr="00722D80">
              <w:rPr>
                <w:rFonts w:eastAsia="Arial" w:cs="Arial"/>
                <w:spacing w:val="-4"/>
                <w:w w:val="99"/>
                <w:sz w:val="22"/>
                <w:szCs w:val="22"/>
              </w:rPr>
              <w:t>v</w:t>
            </w:r>
            <w:r w:rsidRPr="00722D80">
              <w:rPr>
                <w:rFonts w:eastAsia="Arial" w:cs="Arial"/>
                <w:spacing w:val="-3"/>
                <w:w w:val="99"/>
                <w:sz w:val="22"/>
                <w:szCs w:val="22"/>
              </w:rPr>
              <w:t>e</w:t>
            </w:r>
            <w:r w:rsidRPr="00722D80">
              <w:rPr>
                <w:rFonts w:eastAsia="Arial" w:cs="Arial"/>
                <w:spacing w:val="1"/>
                <w:w w:val="99"/>
                <w:sz w:val="22"/>
                <w:szCs w:val="22"/>
              </w:rPr>
              <w:t>s</w:t>
            </w:r>
          </w:p>
        </w:tc>
        <w:tc>
          <w:tcPr>
            <w:tcW w:w="4252" w:type="dxa"/>
          </w:tcPr>
          <w:p w14:paraId="42A56491" w14:textId="77777777" w:rsidR="002E0935" w:rsidRDefault="008174B8" w:rsidP="00EE7953">
            <w:pPr>
              <w:tabs>
                <w:tab w:val="left" w:pos="-720"/>
              </w:tabs>
              <w:suppressAutoHyphens/>
              <w:rPr>
                <w:rFonts w:ascii="Arial" w:hAnsi="Arial" w:cs="Arial"/>
                <w:b/>
                <w:spacing w:val="-2"/>
                <w:sz w:val="24"/>
                <w:szCs w:val="24"/>
              </w:rPr>
            </w:pPr>
            <w:r w:rsidRPr="00646C3B">
              <w:rPr>
                <w:rFonts w:ascii="Arial" w:hAnsi="Arial" w:cs="Arial"/>
                <w:b/>
                <w:sz w:val="24"/>
                <w:szCs w:val="24"/>
              </w:rPr>
              <w:t>Qualifications</w:t>
            </w:r>
            <w:r w:rsidR="00646C3B" w:rsidRPr="00646C3B">
              <w:rPr>
                <w:rFonts w:ascii="Arial" w:hAnsi="Arial" w:cs="Arial"/>
                <w:b/>
                <w:sz w:val="24"/>
                <w:szCs w:val="24"/>
              </w:rPr>
              <w:t>/</w:t>
            </w:r>
            <w:r w:rsidR="00722D80">
              <w:rPr>
                <w:rFonts w:ascii="Arial" w:hAnsi="Arial" w:cs="Arial"/>
                <w:b/>
                <w:spacing w:val="-2"/>
                <w:sz w:val="24"/>
                <w:szCs w:val="24"/>
              </w:rPr>
              <w:t xml:space="preserve"> Statutory </w:t>
            </w:r>
            <w:r w:rsidR="00646C3B" w:rsidRPr="009A664C">
              <w:rPr>
                <w:rFonts w:ascii="Arial" w:hAnsi="Arial" w:cs="Arial"/>
                <w:b/>
                <w:spacing w:val="-2"/>
                <w:sz w:val="24"/>
                <w:szCs w:val="24"/>
              </w:rPr>
              <w:t>Registration</w:t>
            </w:r>
          </w:p>
          <w:p w14:paraId="5E0FDCF9" w14:textId="77777777" w:rsidR="00722D80" w:rsidRDefault="00722D80" w:rsidP="00EE7953">
            <w:pPr>
              <w:tabs>
                <w:tab w:val="left" w:pos="-720"/>
              </w:tabs>
              <w:suppressAutoHyphens/>
              <w:rPr>
                <w:rFonts w:ascii="Arial" w:eastAsia="Arial" w:hAnsi="Arial" w:cs="Arial"/>
                <w:spacing w:val="-3"/>
                <w:lang w:val="en-US"/>
              </w:rPr>
            </w:pPr>
          </w:p>
          <w:p w14:paraId="219D358B" w14:textId="77777777" w:rsidR="00EE7953" w:rsidRDefault="00EE7953" w:rsidP="00EE7953">
            <w:pPr>
              <w:tabs>
                <w:tab w:val="left" w:pos="-720"/>
              </w:tabs>
              <w:suppressAutoHyphens/>
              <w:rPr>
                <w:rFonts w:ascii="Arial" w:eastAsia="Arial" w:hAnsi="Arial" w:cs="Arial"/>
                <w:spacing w:val="-3"/>
                <w:lang w:val="en-US"/>
              </w:rPr>
            </w:pPr>
            <w:r w:rsidRPr="00722D80">
              <w:rPr>
                <w:rFonts w:ascii="Arial" w:eastAsia="Arial" w:hAnsi="Arial" w:cs="Arial"/>
                <w:spacing w:val="-3"/>
                <w:lang w:val="en-US"/>
              </w:rPr>
              <w:t xml:space="preserve">Appropriate degree level qualification or equivalent experience and academic ability for the demands of the post. </w:t>
            </w:r>
            <w:r w:rsidR="00722D80" w:rsidRPr="00722D80">
              <w:rPr>
                <w:rFonts w:ascii="Arial" w:eastAsia="Arial" w:hAnsi="Arial" w:cs="Arial"/>
                <w:spacing w:val="-3"/>
                <w:lang w:val="en-US"/>
              </w:rPr>
              <w:t>(E</w:t>
            </w:r>
            <w:r w:rsidRPr="00722D80">
              <w:rPr>
                <w:rFonts w:ascii="Arial" w:eastAsia="Arial" w:hAnsi="Arial" w:cs="Arial"/>
                <w:spacing w:val="-3"/>
                <w:lang w:val="en-US"/>
              </w:rPr>
              <w:t>)</w:t>
            </w:r>
          </w:p>
          <w:p w14:paraId="271BDD5B" w14:textId="77777777" w:rsidR="008A29DA" w:rsidRPr="00722D80" w:rsidRDefault="008A29DA" w:rsidP="00EE7953">
            <w:pPr>
              <w:tabs>
                <w:tab w:val="left" w:pos="-720"/>
              </w:tabs>
              <w:suppressAutoHyphens/>
              <w:rPr>
                <w:rFonts w:ascii="Arial" w:eastAsia="Arial" w:hAnsi="Arial" w:cs="Arial"/>
                <w:spacing w:val="-3"/>
                <w:lang w:val="en-US"/>
              </w:rPr>
            </w:pPr>
          </w:p>
          <w:p w14:paraId="7307A6F3" w14:textId="77777777" w:rsidR="00EE7953" w:rsidRDefault="00EE7953" w:rsidP="00186761">
            <w:pPr>
              <w:pStyle w:val="ListParagraph"/>
              <w:numPr>
                <w:ilvl w:val="0"/>
                <w:numId w:val="5"/>
              </w:numPr>
              <w:tabs>
                <w:tab w:val="left" w:pos="-720"/>
              </w:tabs>
              <w:suppressAutoHyphens/>
              <w:spacing w:after="0"/>
              <w:ind w:left="459"/>
              <w:rPr>
                <w:rFonts w:eastAsia="Arial" w:cs="Arial"/>
                <w:spacing w:val="-3"/>
                <w:sz w:val="22"/>
                <w:szCs w:val="22"/>
                <w:lang w:val="en-US"/>
              </w:rPr>
            </w:pPr>
            <w:r w:rsidRPr="00722D80">
              <w:rPr>
                <w:rFonts w:eastAsia="Arial" w:cs="Arial"/>
                <w:spacing w:val="-3"/>
                <w:sz w:val="22"/>
                <w:szCs w:val="22"/>
                <w:lang w:val="en-US"/>
              </w:rPr>
              <w:t>Higher level Management / Leadership Qualification (such as Hons Degree, Post Grad or Masters) or equivalent experience and academic ability for the demands of the post</w:t>
            </w:r>
            <w:r w:rsidR="00722D80" w:rsidRPr="00722D80">
              <w:rPr>
                <w:rFonts w:eastAsia="Arial" w:cs="Arial"/>
                <w:spacing w:val="-3"/>
                <w:sz w:val="22"/>
                <w:szCs w:val="22"/>
                <w:lang w:val="en-US"/>
              </w:rPr>
              <w:t xml:space="preserve"> (D)</w:t>
            </w:r>
          </w:p>
          <w:p w14:paraId="079CAFA4" w14:textId="77777777" w:rsidR="004A3CC7" w:rsidRPr="00722D80" w:rsidRDefault="004A3CC7" w:rsidP="004A3CC7">
            <w:pPr>
              <w:pStyle w:val="ListParagraph"/>
              <w:tabs>
                <w:tab w:val="left" w:pos="-720"/>
              </w:tabs>
              <w:suppressAutoHyphens/>
              <w:spacing w:after="0"/>
              <w:ind w:left="459"/>
              <w:rPr>
                <w:rFonts w:eastAsia="Arial" w:cs="Arial"/>
                <w:spacing w:val="-3"/>
                <w:sz w:val="22"/>
                <w:szCs w:val="22"/>
                <w:lang w:val="en-US"/>
              </w:rPr>
            </w:pPr>
          </w:p>
          <w:p w14:paraId="210AE7B1" w14:textId="77777777" w:rsidR="004A3CC7" w:rsidRPr="00722D80" w:rsidRDefault="004A3CC7" w:rsidP="00186761">
            <w:pPr>
              <w:pStyle w:val="ListParagraph"/>
              <w:numPr>
                <w:ilvl w:val="0"/>
                <w:numId w:val="5"/>
              </w:numPr>
              <w:tabs>
                <w:tab w:val="left" w:pos="-720"/>
              </w:tabs>
              <w:suppressAutoHyphens/>
              <w:spacing w:after="0"/>
              <w:ind w:left="459"/>
              <w:rPr>
                <w:rFonts w:eastAsia="Arial" w:cs="Arial"/>
                <w:spacing w:val="-3"/>
                <w:sz w:val="22"/>
                <w:szCs w:val="22"/>
                <w:lang w:val="en-US"/>
              </w:rPr>
            </w:pPr>
            <w:r w:rsidRPr="00722D80">
              <w:rPr>
                <w:rFonts w:eastAsia="Arial" w:cs="Arial"/>
                <w:spacing w:val="-3"/>
                <w:sz w:val="22"/>
                <w:szCs w:val="22"/>
                <w:lang w:val="en-US"/>
              </w:rPr>
              <w:t>MCIPS (Member of Chartered Institute of Purchasing and Supply) (D)</w:t>
            </w:r>
          </w:p>
          <w:p w14:paraId="3A674539" w14:textId="77777777" w:rsidR="004A3CC7" w:rsidRPr="004A3CC7" w:rsidRDefault="004A3CC7" w:rsidP="004A3CC7">
            <w:pPr>
              <w:pStyle w:val="ListParagraph"/>
              <w:rPr>
                <w:rFonts w:eastAsia="Arial" w:cs="Arial"/>
                <w:spacing w:val="-3"/>
                <w:sz w:val="22"/>
                <w:szCs w:val="22"/>
                <w:lang w:val="en-US"/>
              </w:rPr>
            </w:pPr>
          </w:p>
          <w:p w14:paraId="26D75FF8" w14:textId="77777777" w:rsidR="004A3CC7" w:rsidRDefault="00EE7953" w:rsidP="00186761">
            <w:pPr>
              <w:pStyle w:val="ListParagraph"/>
              <w:numPr>
                <w:ilvl w:val="0"/>
                <w:numId w:val="5"/>
              </w:numPr>
              <w:tabs>
                <w:tab w:val="left" w:pos="-720"/>
              </w:tabs>
              <w:suppressAutoHyphens/>
              <w:spacing w:after="0"/>
              <w:ind w:left="459"/>
              <w:rPr>
                <w:rFonts w:eastAsia="Arial" w:cs="Arial"/>
                <w:spacing w:val="-3"/>
                <w:sz w:val="22"/>
                <w:szCs w:val="22"/>
                <w:lang w:val="en-US"/>
              </w:rPr>
            </w:pPr>
            <w:r w:rsidRPr="00722D80">
              <w:rPr>
                <w:rFonts w:eastAsia="Arial" w:cs="Arial"/>
                <w:spacing w:val="-3"/>
                <w:sz w:val="22"/>
                <w:szCs w:val="22"/>
                <w:lang w:val="en-US"/>
              </w:rPr>
              <w:t>Project Management Qualification (such as PRINCE2 practitioner) or equivalent experience.</w:t>
            </w:r>
            <w:r w:rsidR="00722D80" w:rsidRPr="00722D80">
              <w:rPr>
                <w:rFonts w:eastAsia="Arial" w:cs="Arial"/>
                <w:spacing w:val="-3"/>
                <w:sz w:val="22"/>
                <w:szCs w:val="22"/>
                <w:lang w:val="en-US"/>
              </w:rPr>
              <w:t>(D)</w:t>
            </w:r>
          </w:p>
          <w:p w14:paraId="2F8972C7" w14:textId="77777777" w:rsidR="004A3CC7" w:rsidRPr="004A3CC7" w:rsidRDefault="004A3CC7" w:rsidP="004A3CC7">
            <w:pPr>
              <w:tabs>
                <w:tab w:val="left" w:pos="-720"/>
              </w:tabs>
              <w:suppressAutoHyphens/>
              <w:rPr>
                <w:rFonts w:eastAsia="Arial" w:cs="Arial"/>
                <w:spacing w:val="-3"/>
                <w:lang w:val="en-US"/>
              </w:rPr>
            </w:pPr>
          </w:p>
          <w:p w14:paraId="47051349" w14:textId="77777777" w:rsidR="00EE7953" w:rsidRDefault="00EE7953" w:rsidP="00186761">
            <w:pPr>
              <w:pStyle w:val="ListParagraph"/>
              <w:numPr>
                <w:ilvl w:val="0"/>
                <w:numId w:val="5"/>
              </w:numPr>
              <w:tabs>
                <w:tab w:val="left" w:pos="-720"/>
              </w:tabs>
              <w:suppressAutoHyphens/>
              <w:spacing w:after="0"/>
              <w:ind w:left="459"/>
              <w:rPr>
                <w:rFonts w:eastAsia="Arial" w:cs="Arial"/>
                <w:spacing w:val="-3"/>
                <w:sz w:val="22"/>
                <w:szCs w:val="22"/>
                <w:lang w:val="en-US"/>
              </w:rPr>
            </w:pPr>
            <w:r w:rsidRPr="00722D80">
              <w:rPr>
                <w:rFonts w:eastAsia="Arial" w:cs="Arial"/>
                <w:spacing w:val="-3"/>
                <w:sz w:val="22"/>
                <w:szCs w:val="22"/>
                <w:lang w:val="en-US"/>
              </w:rPr>
              <w:t>Evidence of continued professional development</w:t>
            </w:r>
            <w:r w:rsidR="00722D80" w:rsidRPr="00722D80">
              <w:rPr>
                <w:rFonts w:eastAsia="Arial" w:cs="Arial"/>
                <w:spacing w:val="-3"/>
                <w:sz w:val="22"/>
                <w:szCs w:val="22"/>
                <w:lang w:val="en-US"/>
              </w:rPr>
              <w:t xml:space="preserve"> (D)</w:t>
            </w:r>
          </w:p>
          <w:p w14:paraId="28C1ACF1" w14:textId="77777777" w:rsidR="004A3CC7" w:rsidRPr="004A3CC7" w:rsidRDefault="004A3CC7" w:rsidP="004A3CC7">
            <w:pPr>
              <w:tabs>
                <w:tab w:val="left" w:pos="-720"/>
              </w:tabs>
              <w:suppressAutoHyphens/>
              <w:rPr>
                <w:rFonts w:eastAsia="Arial" w:cs="Arial"/>
                <w:spacing w:val="-3"/>
                <w:lang w:val="en-US"/>
              </w:rPr>
            </w:pPr>
          </w:p>
          <w:p w14:paraId="29144FBA" w14:textId="77777777" w:rsidR="002E0935" w:rsidRPr="00646C3B" w:rsidRDefault="002E0935" w:rsidP="008E68C0">
            <w:pPr>
              <w:spacing w:before="100" w:beforeAutospacing="1" w:after="100" w:afterAutospacing="1"/>
              <w:rPr>
                <w:rFonts w:ascii="Arial" w:hAnsi="Arial" w:cs="Arial"/>
                <w:sz w:val="24"/>
                <w:szCs w:val="24"/>
              </w:rPr>
            </w:pPr>
          </w:p>
          <w:p w14:paraId="0B435290" w14:textId="77777777" w:rsidR="002E0935" w:rsidRPr="00646C3B" w:rsidRDefault="002E0935" w:rsidP="008E68C0">
            <w:pPr>
              <w:spacing w:before="100" w:beforeAutospacing="1" w:after="100" w:afterAutospacing="1"/>
              <w:rPr>
                <w:rFonts w:ascii="Arial" w:hAnsi="Arial" w:cs="Arial"/>
                <w:sz w:val="24"/>
                <w:szCs w:val="24"/>
              </w:rPr>
            </w:pPr>
          </w:p>
          <w:p w14:paraId="30C3166F" w14:textId="77777777" w:rsidR="002E0935" w:rsidRPr="00646C3B" w:rsidRDefault="002E0935" w:rsidP="008E68C0">
            <w:pPr>
              <w:spacing w:before="100" w:beforeAutospacing="1" w:after="100" w:afterAutospacing="1"/>
              <w:rPr>
                <w:rFonts w:ascii="Arial" w:hAnsi="Arial" w:cs="Arial"/>
                <w:sz w:val="24"/>
                <w:szCs w:val="24"/>
              </w:rPr>
            </w:pPr>
          </w:p>
        </w:tc>
      </w:tr>
      <w:tr w:rsidR="00F123FB" w:rsidRPr="008F3BA6" w14:paraId="2CDE03BD" w14:textId="77777777" w:rsidTr="005D3D7F">
        <w:tc>
          <w:tcPr>
            <w:tcW w:w="5221" w:type="dxa"/>
            <w:shd w:val="clear" w:color="auto" w:fill="BFBFBF" w:themeFill="background1" w:themeFillShade="BF"/>
          </w:tcPr>
          <w:p w14:paraId="0FE34BB3" w14:textId="77777777" w:rsidR="006E1AE2" w:rsidRPr="00D34B02" w:rsidRDefault="00F123FB" w:rsidP="00EE7953">
            <w:pPr>
              <w:rPr>
                <w:rFonts w:ascii="Arial" w:hAnsi="Arial" w:cs="Arial"/>
                <w:b/>
                <w:sz w:val="24"/>
                <w:szCs w:val="24"/>
              </w:rPr>
            </w:pPr>
            <w:r w:rsidRPr="00D34B02">
              <w:rPr>
                <w:rFonts w:ascii="Arial" w:hAnsi="Arial" w:cs="Arial"/>
                <w:b/>
                <w:sz w:val="24"/>
                <w:szCs w:val="24"/>
              </w:rPr>
              <w:t>Core Behavi</w:t>
            </w:r>
            <w:r w:rsidR="005112DC" w:rsidRPr="00D34B02">
              <w:rPr>
                <w:rFonts w:ascii="Arial" w:hAnsi="Arial" w:cs="Arial"/>
                <w:b/>
                <w:sz w:val="24"/>
                <w:szCs w:val="24"/>
              </w:rPr>
              <w:t>ours</w:t>
            </w:r>
          </w:p>
          <w:p w14:paraId="1DDBD11F" w14:textId="77777777" w:rsidR="00F123FB" w:rsidRPr="008174B8" w:rsidRDefault="00F123FB" w:rsidP="00EE7953">
            <w:pPr>
              <w:rPr>
                <w:rFonts w:ascii="Arial" w:hAnsi="Arial" w:cs="Arial"/>
                <w:sz w:val="24"/>
                <w:szCs w:val="24"/>
              </w:rPr>
            </w:pPr>
          </w:p>
          <w:p w14:paraId="14F2437E" w14:textId="77777777" w:rsidR="00F123FB" w:rsidRPr="008174B8" w:rsidRDefault="00F123FB" w:rsidP="00EE7953">
            <w:pPr>
              <w:rPr>
                <w:rFonts w:ascii="Arial" w:hAnsi="Arial" w:cs="Arial"/>
                <w:sz w:val="24"/>
                <w:szCs w:val="24"/>
              </w:rPr>
            </w:pPr>
          </w:p>
          <w:p w14:paraId="2D13F937" w14:textId="77777777" w:rsidR="00F123FB" w:rsidRPr="008174B8" w:rsidRDefault="00F123FB" w:rsidP="00EE7953">
            <w:pPr>
              <w:rPr>
                <w:rFonts w:ascii="Arial" w:hAnsi="Arial" w:cs="Arial"/>
                <w:sz w:val="24"/>
                <w:szCs w:val="24"/>
              </w:rPr>
            </w:pPr>
          </w:p>
          <w:p w14:paraId="724C6E8C" w14:textId="77777777" w:rsidR="00F123FB" w:rsidRPr="008174B8" w:rsidRDefault="00F123FB" w:rsidP="00EE7953">
            <w:pPr>
              <w:rPr>
                <w:rFonts w:ascii="Arial" w:hAnsi="Arial" w:cs="Arial"/>
                <w:sz w:val="24"/>
                <w:szCs w:val="24"/>
              </w:rPr>
            </w:pPr>
          </w:p>
        </w:tc>
        <w:tc>
          <w:tcPr>
            <w:tcW w:w="9663" w:type="dxa"/>
            <w:gridSpan w:val="2"/>
          </w:tcPr>
          <w:p w14:paraId="7939DA35" w14:textId="77777777" w:rsidR="009F3F52" w:rsidRPr="009F3F52" w:rsidRDefault="009F3F52" w:rsidP="009F3F52">
            <w:pPr>
              <w:pStyle w:val="ListParagraph"/>
              <w:spacing w:after="0"/>
              <w:ind w:left="360"/>
              <w:rPr>
                <w:rFonts w:cs="Arial"/>
                <w:sz w:val="22"/>
                <w:szCs w:val="22"/>
                <w:lang w:val="en-US" w:eastAsia="ja-JP"/>
              </w:rPr>
            </w:pPr>
            <w:r w:rsidRPr="009F3F52">
              <w:rPr>
                <w:rFonts w:cs="Arial"/>
                <w:b/>
                <w:sz w:val="22"/>
                <w:szCs w:val="22"/>
                <w:lang w:val="en-US" w:eastAsia="ja-JP"/>
              </w:rPr>
              <w:t>Integrity and Accountability</w:t>
            </w:r>
            <w:r w:rsidRPr="009F3F52">
              <w:rPr>
                <w:rFonts w:cs="Arial"/>
                <w:sz w:val="22"/>
                <w:szCs w:val="22"/>
                <w:lang w:val="en-US" w:eastAsia="ja-JP"/>
              </w:rPr>
              <w:t>:  Acting with integrity and being accountable for our actions</w:t>
            </w:r>
          </w:p>
          <w:p w14:paraId="3B750C14" w14:textId="77777777" w:rsidR="009F3F52" w:rsidRPr="009F3F52" w:rsidRDefault="009F3F52" w:rsidP="009F3F52">
            <w:pPr>
              <w:pStyle w:val="ListParagraph"/>
              <w:spacing w:after="0"/>
              <w:ind w:left="360"/>
              <w:rPr>
                <w:rFonts w:cs="Arial"/>
                <w:sz w:val="22"/>
                <w:szCs w:val="22"/>
                <w:lang w:val="en-US" w:eastAsia="ja-JP"/>
              </w:rPr>
            </w:pPr>
          </w:p>
          <w:p w14:paraId="145D399A" w14:textId="77777777" w:rsidR="009F3F52" w:rsidRPr="009F3F52" w:rsidRDefault="009F3F52" w:rsidP="009F3F52">
            <w:pPr>
              <w:pStyle w:val="ListParagraph"/>
              <w:spacing w:after="0"/>
              <w:ind w:left="360"/>
              <w:rPr>
                <w:rFonts w:cs="Arial"/>
                <w:sz w:val="22"/>
                <w:szCs w:val="22"/>
                <w:lang w:val="en-US" w:eastAsia="ja-JP"/>
              </w:rPr>
            </w:pPr>
            <w:r w:rsidRPr="009F3F52">
              <w:rPr>
                <w:rFonts w:cs="Arial"/>
                <w:b/>
                <w:sz w:val="22"/>
                <w:szCs w:val="22"/>
                <w:lang w:val="en-US" w:eastAsia="ja-JP"/>
              </w:rPr>
              <w:t>Innovation and Efficiency</w:t>
            </w:r>
            <w:r w:rsidRPr="009F3F52">
              <w:rPr>
                <w:rFonts w:cs="Arial"/>
                <w:sz w:val="22"/>
                <w:szCs w:val="22"/>
                <w:lang w:val="en-US" w:eastAsia="ja-JP"/>
              </w:rPr>
              <w:t>:  Bringing innovation and efficiency to all that we do</w:t>
            </w:r>
          </w:p>
          <w:p w14:paraId="577796B8" w14:textId="77777777" w:rsidR="009F3F52" w:rsidRPr="009F3F52" w:rsidRDefault="009F3F52" w:rsidP="009F3F52">
            <w:pPr>
              <w:pStyle w:val="ListParagraph"/>
              <w:spacing w:after="0"/>
              <w:ind w:left="360"/>
              <w:rPr>
                <w:rFonts w:cs="Arial"/>
                <w:sz w:val="22"/>
                <w:szCs w:val="22"/>
                <w:lang w:val="en-US" w:eastAsia="ja-JP"/>
              </w:rPr>
            </w:pPr>
          </w:p>
          <w:p w14:paraId="21DDFF84" w14:textId="77777777" w:rsidR="009F3F52" w:rsidRPr="009F3F52" w:rsidRDefault="009F3F52" w:rsidP="009F3F52">
            <w:pPr>
              <w:pStyle w:val="ListParagraph"/>
              <w:spacing w:after="0"/>
              <w:ind w:left="360"/>
              <w:rPr>
                <w:rFonts w:cs="Arial"/>
                <w:sz w:val="22"/>
                <w:szCs w:val="22"/>
                <w:lang w:val="en-US" w:eastAsia="ja-JP"/>
              </w:rPr>
            </w:pPr>
            <w:r w:rsidRPr="009F3F52">
              <w:rPr>
                <w:rFonts w:cs="Arial"/>
                <w:b/>
                <w:sz w:val="22"/>
                <w:szCs w:val="22"/>
                <w:lang w:val="en-US" w:eastAsia="ja-JP"/>
              </w:rPr>
              <w:t>Culture:</w:t>
            </w:r>
            <w:r w:rsidRPr="009F3F52">
              <w:rPr>
                <w:rFonts w:cs="Arial"/>
                <w:sz w:val="22"/>
                <w:szCs w:val="22"/>
                <w:lang w:val="en-US" w:eastAsia="ja-JP"/>
              </w:rPr>
              <w:t xml:space="preserve">  Developing a culture which respects and values individuals</w:t>
            </w:r>
          </w:p>
          <w:p w14:paraId="5CA0294B" w14:textId="77777777" w:rsidR="009F3F52" w:rsidRPr="009F3F52" w:rsidRDefault="009F3F52" w:rsidP="009F3F52">
            <w:pPr>
              <w:pStyle w:val="ListParagraph"/>
              <w:spacing w:after="0"/>
              <w:ind w:left="360"/>
              <w:rPr>
                <w:rFonts w:cs="Arial"/>
                <w:sz w:val="22"/>
                <w:szCs w:val="22"/>
                <w:lang w:val="en-US" w:eastAsia="ja-JP"/>
              </w:rPr>
            </w:pPr>
          </w:p>
          <w:p w14:paraId="075D00E2" w14:textId="77777777" w:rsidR="009F3F52" w:rsidRPr="009F3F52" w:rsidRDefault="009F3F52" w:rsidP="009F3F52">
            <w:pPr>
              <w:pStyle w:val="ListParagraph"/>
              <w:spacing w:after="0"/>
              <w:ind w:left="360"/>
              <w:rPr>
                <w:rFonts w:cs="Arial"/>
                <w:sz w:val="22"/>
                <w:szCs w:val="22"/>
                <w:lang w:val="en-US" w:eastAsia="ja-JP"/>
              </w:rPr>
            </w:pPr>
            <w:r w:rsidRPr="009F3F52">
              <w:rPr>
                <w:rFonts w:cs="Arial"/>
                <w:b/>
                <w:sz w:val="22"/>
                <w:szCs w:val="22"/>
                <w:lang w:val="en-US" w:eastAsia="ja-JP"/>
              </w:rPr>
              <w:t>Stakeholders</w:t>
            </w:r>
            <w:r w:rsidRPr="009F3F52">
              <w:rPr>
                <w:rFonts w:cs="Arial"/>
                <w:sz w:val="22"/>
                <w:szCs w:val="22"/>
                <w:lang w:val="en-US" w:eastAsia="ja-JP"/>
              </w:rPr>
              <w:t>:  Working together for our stakeholders</w:t>
            </w:r>
          </w:p>
          <w:p w14:paraId="15F7A164" w14:textId="77777777" w:rsidR="009F3F52" w:rsidRPr="009F3F52" w:rsidRDefault="009F3F52" w:rsidP="009F3F52">
            <w:pPr>
              <w:pStyle w:val="ListParagraph"/>
              <w:spacing w:after="0"/>
              <w:ind w:left="360"/>
              <w:rPr>
                <w:rFonts w:cs="Arial"/>
                <w:sz w:val="22"/>
                <w:szCs w:val="22"/>
                <w:lang w:val="en-US" w:eastAsia="ja-JP"/>
              </w:rPr>
            </w:pPr>
          </w:p>
          <w:p w14:paraId="57F73126" w14:textId="77777777" w:rsidR="009F3F52" w:rsidRPr="009F3F52" w:rsidRDefault="009F3F52" w:rsidP="009F3F52">
            <w:pPr>
              <w:pStyle w:val="ListParagraph"/>
              <w:spacing w:after="0"/>
              <w:ind w:left="360"/>
              <w:rPr>
                <w:rFonts w:cs="Arial"/>
                <w:sz w:val="22"/>
                <w:szCs w:val="22"/>
                <w:lang w:val="en-US" w:eastAsia="ja-JP"/>
              </w:rPr>
            </w:pPr>
            <w:r w:rsidRPr="009F3F52">
              <w:rPr>
                <w:rFonts w:cs="Arial"/>
                <w:b/>
                <w:sz w:val="22"/>
                <w:szCs w:val="22"/>
                <w:lang w:val="en-US" w:eastAsia="ja-JP"/>
              </w:rPr>
              <w:t>Quality</w:t>
            </w:r>
            <w:r w:rsidRPr="009F3F52">
              <w:rPr>
                <w:rFonts w:cs="Arial"/>
                <w:sz w:val="22"/>
                <w:szCs w:val="22"/>
                <w:lang w:val="en-US" w:eastAsia="ja-JP"/>
              </w:rPr>
              <w:t>:  Committed to delivering quality services</w:t>
            </w:r>
          </w:p>
          <w:p w14:paraId="41256502" w14:textId="77777777" w:rsidR="009F3F52" w:rsidRPr="009F3F52" w:rsidRDefault="009F3F52" w:rsidP="009F3F52">
            <w:pPr>
              <w:contextualSpacing/>
              <w:rPr>
                <w:rFonts w:ascii="Arial" w:hAnsi="Arial" w:cs="Arial"/>
                <w:lang w:val="en-US" w:eastAsia="ja-JP"/>
              </w:rPr>
            </w:pPr>
          </w:p>
          <w:p w14:paraId="52A0CE46" w14:textId="77777777" w:rsidR="009F3F52" w:rsidRPr="009F3F52" w:rsidRDefault="009F3F52" w:rsidP="009F3F52">
            <w:pPr>
              <w:pStyle w:val="ListParagraph"/>
              <w:spacing w:after="0"/>
              <w:ind w:left="360"/>
              <w:rPr>
                <w:rFonts w:cs="Arial"/>
                <w:sz w:val="22"/>
                <w:szCs w:val="22"/>
                <w:lang w:val="en-US" w:eastAsia="ja-JP"/>
              </w:rPr>
            </w:pPr>
            <w:r w:rsidRPr="009F3F52">
              <w:rPr>
                <w:rFonts w:cs="Arial"/>
                <w:sz w:val="22"/>
                <w:szCs w:val="22"/>
                <w:lang w:val="en-US" w:eastAsia="ja-JP"/>
              </w:rPr>
              <w:t>A positive can do attitude and a team player</w:t>
            </w:r>
          </w:p>
          <w:p w14:paraId="7E163761" w14:textId="77777777" w:rsidR="009F3F52" w:rsidRPr="009F3F52" w:rsidRDefault="009F3F52" w:rsidP="009F3F52">
            <w:pPr>
              <w:contextualSpacing/>
              <w:rPr>
                <w:rFonts w:ascii="Arial" w:hAnsi="Arial" w:cs="Arial"/>
                <w:lang w:val="en-US" w:eastAsia="ja-JP"/>
              </w:rPr>
            </w:pPr>
          </w:p>
          <w:p w14:paraId="35579048" w14:textId="77777777" w:rsidR="009F3F52" w:rsidRDefault="009F3F52" w:rsidP="009F3F52">
            <w:pPr>
              <w:pStyle w:val="ListParagraph"/>
              <w:suppressAutoHyphens/>
              <w:autoSpaceDN w:val="0"/>
              <w:spacing w:after="0"/>
              <w:ind w:left="360"/>
              <w:textAlignment w:val="baseline"/>
              <w:rPr>
                <w:rFonts w:cs="Arial"/>
                <w:sz w:val="22"/>
                <w:szCs w:val="22"/>
                <w:lang w:val="en-US" w:eastAsia="ja-JP"/>
              </w:rPr>
            </w:pPr>
            <w:r w:rsidRPr="009F3F52">
              <w:rPr>
                <w:rFonts w:cs="Arial"/>
                <w:sz w:val="22"/>
                <w:szCs w:val="22"/>
                <w:lang w:val="en-US" w:eastAsia="ja-JP"/>
              </w:rPr>
              <w:t xml:space="preserve">Support the wider Trust </w:t>
            </w:r>
            <w:proofErr w:type="spellStart"/>
            <w:r w:rsidRPr="009F3F52">
              <w:rPr>
                <w:rFonts w:cs="Arial"/>
                <w:sz w:val="22"/>
                <w:szCs w:val="22"/>
                <w:lang w:val="en-US" w:eastAsia="ja-JP"/>
              </w:rPr>
              <w:t>Behaviours</w:t>
            </w:r>
            <w:proofErr w:type="spellEnd"/>
            <w:r w:rsidRPr="009F3F52">
              <w:rPr>
                <w:rFonts w:cs="Arial"/>
                <w:sz w:val="22"/>
                <w:szCs w:val="22"/>
                <w:lang w:val="en-US" w:eastAsia="ja-JP"/>
              </w:rPr>
              <w:t xml:space="preserve"> Framework</w:t>
            </w:r>
            <w:r>
              <w:rPr>
                <w:rFonts w:cs="Arial"/>
                <w:sz w:val="22"/>
                <w:szCs w:val="22"/>
                <w:lang w:val="en-US" w:eastAsia="ja-JP"/>
              </w:rPr>
              <w:t>:</w:t>
            </w:r>
          </w:p>
          <w:p w14:paraId="7B46E05C" w14:textId="77777777" w:rsidR="009F3F52" w:rsidRPr="009F3F52" w:rsidRDefault="009F3F52" w:rsidP="009F3F52">
            <w:pPr>
              <w:pStyle w:val="ListParagraph"/>
              <w:suppressAutoHyphens/>
              <w:autoSpaceDN w:val="0"/>
              <w:spacing w:after="0"/>
              <w:ind w:left="360"/>
              <w:textAlignment w:val="baseline"/>
              <w:rPr>
                <w:rFonts w:cs="Arial"/>
                <w:sz w:val="22"/>
                <w:szCs w:val="22"/>
                <w:lang w:val="en-US" w:eastAsia="ja-JP"/>
              </w:rPr>
            </w:pPr>
          </w:p>
          <w:bookmarkStart w:id="0" w:name="_MON_1485341302"/>
          <w:bookmarkEnd w:id="0"/>
          <w:p w14:paraId="691A3131" w14:textId="77777777" w:rsidR="00917A89" w:rsidRPr="009C6FD6" w:rsidRDefault="009F3F52" w:rsidP="009C6FD6">
            <w:pPr>
              <w:contextualSpacing/>
              <w:rPr>
                <w:rFonts w:cs="Arial"/>
                <w:b/>
                <w:sz w:val="24"/>
                <w:szCs w:val="24"/>
                <w:lang w:val="en-US" w:eastAsia="ja-JP"/>
              </w:rPr>
            </w:pPr>
            <w:r>
              <w:rPr>
                <w:rFonts w:ascii="Arial" w:eastAsia="Times New Roman" w:hAnsi="Arial" w:cs="Arial"/>
                <w:sz w:val="24"/>
                <w:szCs w:val="24"/>
                <w:lang w:val="en-US"/>
              </w:rPr>
              <w:object w:dxaOrig="1550" w:dyaOrig="991" w14:anchorId="52228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1pt" o:ole="">
                  <v:imagedata r:id="rId9" o:title=""/>
                </v:shape>
                <o:OLEObject Type="Embed" ProgID="Word.Document.12" ShapeID="_x0000_i1025" DrawAspect="Icon" ObjectID="_1820213672" r:id="rId10">
                  <o:FieldCodes>\s</o:FieldCodes>
                </o:OLEObject>
              </w:object>
            </w:r>
          </w:p>
        </w:tc>
      </w:tr>
      <w:tr w:rsidR="00F123FB" w:rsidRPr="00E75DC7" w14:paraId="0FE49BA2" w14:textId="77777777" w:rsidTr="00D34B02">
        <w:tc>
          <w:tcPr>
            <w:tcW w:w="5221" w:type="dxa"/>
            <w:shd w:val="clear" w:color="auto" w:fill="BFBFBF" w:themeFill="background1" w:themeFillShade="BF"/>
          </w:tcPr>
          <w:p w14:paraId="5C422274" w14:textId="77777777" w:rsidR="00F123FB" w:rsidRPr="00D34B02" w:rsidRDefault="00F123FB" w:rsidP="00D34B02">
            <w:pPr>
              <w:shd w:val="clear" w:color="auto" w:fill="BFBFBF" w:themeFill="background1" w:themeFillShade="BF"/>
              <w:rPr>
                <w:rFonts w:ascii="Arial" w:hAnsi="Arial" w:cs="Arial"/>
                <w:b/>
                <w:sz w:val="24"/>
                <w:szCs w:val="24"/>
              </w:rPr>
            </w:pPr>
            <w:r w:rsidRPr="00D34B02">
              <w:rPr>
                <w:rFonts w:ascii="Arial" w:hAnsi="Arial" w:cs="Arial"/>
                <w:b/>
                <w:sz w:val="24"/>
                <w:szCs w:val="24"/>
              </w:rPr>
              <w:t>Leadership Behaviours</w:t>
            </w:r>
          </w:p>
          <w:p w14:paraId="7030B034" w14:textId="77777777" w:rsidR="00F123FB" w:rsidRPr="00D34B02" w:rsidRDefault="00F123FB" w:rsidP="00EE7953">
            <w:pPr>
              <w:rPr>
                <w:rFonts w:ascii="Arial" w:hAnsi="Arial" w:cs="Arial"/>
                <w:b/>
                <w:sz w:val="24"/>
                <w:szCs w:val="24"/>
              </w:rPr>
            </w:pPr>
          </w:p>
          <w:p w14:paraId="16E4A298" w14:textId="77777777" w:rsidR="00F123FB" w:rsidRPr="008174B8" w:rsidRDefault="00F123FB" w:rsidP="00EE7953">
            <w:pPr>
              <w:rPr>
                <w:rFonts w:ascii="Arial" w:hAnsi="Arial" w:cs="Arial"/>
                <w:sz w:val="24"/>
                <w:szCs w:val="24"/>
              </w:rPr>
            </w:pPr>
          </w:p>
        </w:tc>
        <w:tc>
          <w:tcPr>
            <w:tcW w:w="9663" w:type="dxa"/>
            <w:gridSpan w:val="2"/>
          </w:tcPr>
          <w:p w14:paraId="5C3E63AE" w14:textId="77777777" w:rsidR="005D3D7F" w:rsidRPr="009F3F52" w:rsidRDefault="006E1AE2" w:rsidP="00186761">
            <w:pPr>
              <w:pStyle w:val="ListParagraph"/>
              <w:numPr>
                <w:ilvl w:val="0"/>
                <w:numId w:val="8"/>
              </w:numPr>
              <w:shd w:val="clear" w:color="auto" w:fill="FFFFFF"/>
              <w:spacing w:before="100" w:beforeAutospacing="1" w:after="100" w:afterAutospacing="1"/>
              <w:ind w:left="483"/>
              <w:rPr>
                <w:rFonts w:cs="Arial"/>
                <w:bCs/>
                <w:sz w:val="22"/>
                <w:szCs w:val="22"/>
                <w:lang w:val="en-US"/>
              </w:rPr>
            </w:pPr>
            <w:r w:rsidRPr="009F3F52">
              <w:rPr>
                <w:rFonts w:cs="Arial"/>
                <w:bCs/>
                <w:sz w:val="22"/>
                <w:szCs w:val="22"/>
                <w:lang w:val="en-US"/>
              </w:rPr>
              <w:t xml:space="preserve">Provide leadership in promoting good governance through core </w:t>
            </w:r>
            <w:r w:rsidR="00FE5C0D" w:rsidRPr="009F3F52">
              <w:rPr>
                <w:rFonts w:cs="Arial"/>
                <w:bCs/>
                <w:sz w:val="22"/>
                <w:szCs w:val="22"/>
                <w:lang w:val="en-US"/>
              </w:rPr>
              <w:t>behaviors</w:t>
            </w:r>
            <w:r w:rsidRPr="009F3F52">
              <w:rPr>
                <w:rFonts w:cs="Arial"/>
                <w:bCs/>
                <w:sz w:val="22"/>
                <w:szCs w:val="22"/>
                <w:lang w:val="en-US"/>
              </w:rPr>
              <w:t xml:space="preserve">  </w:t>
            </w:r>
          </w:p>
          <w:p w14:paraId="6082E878" w14:textId="77777777" w:rsidR="005D3D7F" w:rsidRPr="009F3F52" w:rsidRDefault="005D3D7F" w:rsidP="005D3D7F">
            <w:pPr>
              <w:pStyle w:val="ListParagraph"/>
              <w:shd w:val="clear" w:color="auto" w:fill="FFFFFF"/>
              <w:spacing w:before="100" w:beforeAutospacing="1" w:after="100" w:afterAutospacing="1"/>
              <w:ind w:left="483"/>
              <w:rPr>
                <w:rFonts w:cs="Arial"/>
                <w:bCs/>
                <w:sz w:val="22"/>
                <w:szCs w:val="22"/>
                <w:lang w:val="en-US"/>
              </w:rPr>
            </w:pPr>
          </w:p>
          <w:p w14:paraId="191D30C4" w14:textId="77777777" w:rsidR="006E1AE2" w:rsidRPr="005D3D7F" w:rsidRDefault="006E1AE2" w:rsidP="00186761">
            <w:pPr>
              <w:pStyle w:val="ListParagraph"/>
              <w:numPr>
                <w:ilvl w:val="0"/>
                <w:numId w:val="8"/>
              </w:numPr>
              <w:shd w:val="clear" w:color="auto" w:fill="FFFFFF"/>
              <w:spacing w:before="100" w:beforeAutospacing="1" w:after="100" w:afterAutospacing="1"/>
              <w:ind w:left="483"/>
              <w:rPr>
                <w:rFonts w:cs="Arial"/>
                <w:bCs/>
                <w:sz w:val="24"/>
                <w:szCs w:val="24"/>
                <w:lang w:val="en-US"/>
              </w:rPr>
            </w:pPr>
            <w:r w:rsidRPr="009F3F52">
              <w:rPr>
                <w:rFonts w:cs="Arial"/>
                <w:bCs/>
                <w:sz w:val="22"/>
                <w:szCs w:val="22"/>
                <w:lang w:val="en-US"/>
              </w:rPr>
              <w:t xml:space="preserve">Actively encourage </w:t>
            </w:r>
            <w:r w:rsidR="005112DC" w:rsidRPr="009F3F52">
              <w:rPr>
                <w:rFonts w:cs="Arial"/>
                <w:bCs/>
                <w:sz w:val="22"/>
                <w:szCs w:val="22"/>
                <w:lang w:val="en-US"/>
              </w:rPr>
              <w:t xml:space="preserve">culture of ideas and </w:t>
            </w:r>
            <w:r w:rsidRPr="009F3F52">
              <w:rPr>
                <w:rFonts w:cs="Arial"/>
                <w:bCs/>
                <w:sz w:val="22"/>
                <w:szCs w:val="22"/>
                <w:lang w:val="en-US"/>
              </w:rPr>
              <w:t>change</w:t>
            </w:r>
            <w:r w:rsidR="005112DC" w:rsidRPr="009F3F52">
              <w:rPr>
                <w:rFonts w:cs="Arial"/>
                <w:bCs/>
                <w:sz w:val="22"/>
                <w:szCs w:val="22"/>
                <w:lang w:val="en-US"/>
              </w:rPr>
              <w:t xml:space="preserve"> management</w:t>
            </w:r>
            <w:r w:rsidR="00F064CF">
              <w:rPr>
                <w:rFonts w:cs="Arial"/>
                <w:bCs/>
                <w:sz w:val="22"/>
                <w:szCs w:val="22"/>
                <w:lang w:val="en-US"/>
              </w:rPr>
              <w:t>.</w:t>
            </w:r>
            <w:r w:rsidRPr="005D3D7F">
              <w:rPr>
                <w:rFonts w:cs="Arial"/>
                <w:bCs/>
                <w:sz w:val="24"/>
                <w:szCs w:val="24"/>
                <w:lang w:val="en-US"/>
              </w:rPr>
              <w:t xml:space="preserve"> </w:t>
            </w:r>
          </w:p>
        </w:tc>
      </w:tr>
    </w:tbl>
    <w:p w14:paraId="503353D1" w14:textId="77777777" w:rsidR="00F123FB" w:rsidRDefault="00F123FB"/>
    <w:tbl>
      <w:tblPr>
        <w:tblStyle w:val="TableGrid"/>
        <w:tblW w:w="14884" w:type="dxa"/>
        <w:jc w:val="center"/>
        <w:tblLook w:val="04A0" w:firstRow="1" w:lastRow="0" w:firstColumn="1" w:lastColumn="0" w:noHBand="0" w:noVBand="1"/>
      </w:tblPr>
      <w:tblGrid>
        <w:gridCol w:w="5221"/>
        <w:gridCol w:w="9663"/>
      </w:tblGrid>
      <w:tr w:rsidR="00D34B02" w:rsidRPr="003F19B4" w14:paraId="6C58AE87" w14:textId="77777777" w:rsidTr="001E0834">
        <w:trPr>
          <w:jc w:val="center"/>
        </w:trPr>
        <w:tc>
          <w:tcPr>
            <w:tcW w:w="5221" w:type="dxa"/>
            <w:shd w:val="clear" w:color="auto" w:fill="BFBFBF" w:themeFill="background1" w:themeFillShade="BF"/>
          </w:tcPr>
          <w:p w14:paraId="5C235B15" w14:textId="77777777" w:rsidR="00D34B02" w:rsidRPr="00DB6308" w:rsidRDefault="00D34B02" w:rsidP="008426F4">
            <w:pPr>
              <w:rPr>
                <w:rFonts w:ascii="Arial" w:hAnsi="Arial" w:cs="Arial"/>
                <w:b/>
              </w:rPr>
            </w:pPr>
            <w:r w:rsidRPr="00DB6308">
              <w:rPr>
                <w:rFonts w:ascii="Arial" w:hAnsi="Arial" w:cs="Arial"/>
                <w:b/>
              </w:rPr>
              <w:t>Management Behaviours</w:t>
            </w:r>
          </w:p>
        </w:tc>
        <w:tc>
          <w:tcPr>
            <w:tcW w:w="9663" w:type="dxa"/>
          </w:tcPr>
          <w:p w14:paraId="536A0C85" w14:textId="77777777" w:rsidR="00D34B02" w:rsidRPr="00DB6308" w:rsidRDefault="00D34B02" w:rsidP="008426F4">
            <w:pPr>
              <w:jc w:val="both"/>
              <w:rPr>
                <w:rFonts w:ascii="Arial" w:eastAsia="Times New Roman" w:hAnsi="Arial" w:cs="Arial"/>
                <w:lang w:val="en-US"/>
              </w:rPr>
            </w:pPr>
            <w:r w:rsidRPr="00DB6308">
              <w:rPr>
                <w:rFonts w:ascii="Arial" w:eastAsia="Times New Roman" w:hAnsi="Arial" w:cs="Arial"/>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266F26A1" w14:textId="77777777" w:rsidR="00D34B02" w:rsidRPr="00DB6308" w:rsidRDefault="00D34B02" w:rsidP="008426F4">
            <w:pPr>
              <w:ind w:left="720"/>
              <w:jc w:val="both"/>
              <w:rPr>
                <w:rFonts w:ascii="Arial" w:eastAsia="Times New Roman" w:hAnsi="Arial" w:cs="Arial"/>
                <w:lang w:val="en-US"/>
              </w:rPr>
            </w:pPr>
          </w:p>
          <w:p w14:paraId="1129BFF0" w14:textId="77777777" w:rsidR="00D34B02" w:rsidRDefault="00D34B02" w:rsidP="008426F4">
            <w:pPr>
              <w:jc w:val="both"/>
              <w:rPr>
                <w:rFonts w:ascii="Arial" w:eastAsia="Times New Roman" w:hAnsi="Arial" w:cs="Arial"/>
                <w:lang w:val="en-US"/>
              </w:rPr>
            </w:pPr>
            <w:r w:rsidRPr="00DB6308">
              <w:rPr>
                <w:rFonts w:ascii="Arial" w:eastAsia="Times New Roman" w:hAnsi="Arial" w:cs="Arial"/>
                <w:lang w:val="en-US"/>
              </w:rPr>
              <w:t>All managerial and supervisory posts will ensure compliance with Trust policies and procedures and clinical guidelines.</w:t>
            </w:r>
          </w:p>
          <w:p w14:paraId="09B51EAD" w14:textId="77777777" w:rsidR="00D34B02" w:rsidRPr="00DB6308" w:rsidRDefault="00D34B02" w:rsidP="008426F4">
            <w:pPr>
              <w:jc w:val="both"/>
              <w:rPr>
                <w:rFonts w:ascii="Arial" w:eastAsia="Times New Roman" w:hAnsi="Arial" w:cs="Arial"/>
                <w:lang w:val="en-US"/>
              </w:rPr>
            </w:pPr>
          </w:p>
          <w:p w14:paraId="04668714" w14:textId="77777777" w:rsidR="00D34B02" w:rsidRPr="009C6FD6" w:rsidRDefault="00D34B02" w:rsidP="009C6FD6">
            <w:pPr>
              <w:jc w:val="both"/>
              <w:rPr>
                <w:rFonts w:ascii="Arial" w:eastAsia="Times New Roman" w:hAnsi="Arial" w:cs="Arial"/>
                <w:lang w:val="en-US"/>
              </w:rPr>
            </w:pPr>
            <w:r w:rsidRPr="00DB6308">
              <w:rPr>
                <w:rFonts w:ascii="Arial" w:eastAsia="Times New Roman" w:hAnsi="Arial" w:cs="Arial"/>
                <w:lang w:val="en-US"/>
              </w:rPr>
              <w:t xml:space="preserve">All managerial and supervisory posts must ensure staff have equal access to career progression and are appraised annually and have a </w:t>
            </w:r>
            <w:r>
              <w:rPr>
                <w:rFonts w:ascii="Arial" w:eastAsia="Times New Roman" w:hAnsi="Arial" w:cs="Arial"/>
                <w:lang w:val="en-US"/>
              </w:rPr>
              <w:t>personal development plan</w:t>
            </w:r>
            <w:r w:rsidRPr="00DB6308">
              <w:rPr>
                <w:rFonts w:ascii="Arial" w:eastAsia="Times New Roman" w:hAnsi="Arial" w:cs="Arial"/>
                <w:lang w:val="en-US"/>
              </w:rPr>
              <w:t>.</w:t>
            </w:r>
          </w:p>
        </w:tc>
      </w:tr>
      <w:tr w:rsidR="00D34B02" w:rsidRPr="003F19B4" w14:paraId="4C4A7012" w14:textId="77777777" w:rsidTr="001E0834">
        <w:trPr>
          <w:jc w:val="center"/>
        </w:trPr>
        <w:tc>
          <w:tcPr>
            <w:tcW w:w="5221" w:type="dxa"/>
            <w:shd w:val="clear" w:color="auto" w:fill="BFBFBF" w:themeFill="background1" w:themeFillShade="BF"/>
            <w:vAlign w:val="bottom"/>
          </w:tcPr>
          <w:p w14:paraId="212C6DF3" w14:textId="77777777" w:rsidR="00D34B02" w:rsidRDefault="00D34B02" w:rsidP="008426F4">
            <w:pPr>
              <w:rPr>
                <w:rFonts w:ascii="Arial" w:hAnsi="Arial" w:cs="Arial"/>
                <w:b/>
                <w:sz w:val="24"/>
                <w:szCs w:val="24"/>
              </w:rPr>
            </w:pPr>
            <w:r>
              <w:rPr>
                <w:rFonts w:ascii="Arial" w:hAnsi="Arial" w:cs="Arial"/>
                <w:b/>
                <w:sz w:val="24"/>
                <w:szCs w:val="24"/>
              </w:rPr>
              <w:t>Other</w:t>
            </w:r>
          </w:p>
          <w:p w14:paraId="4082D553" w14:textId="77777777" w:rsidR="00D34B02" w:rsidRDefault="00D34B02" w:rsidP="008426F4">
            <w:pPr>
              <w:rPr>
                <w:rFonts w:ascii="Arial" w:hAnsi="Arial" w:cs="Arial"/>
                <w:b/>
                <w:sz w:val="24"/>
                <w:szCs w:val="24"/>
              </w:rPr>
            </w:pPr>
          </w:p>
          <w:p w14:paraId="763EA704" w14:textId="77777777" w:rsidR="00D34B02" w:rsidRDefault="00D34B02" w:rsidP="008426F4">
            <w:pPr>
              <w:rPr>
                <w:rFonts w:ascii="Arial" w:hAnsi="Arial" w:cs="Arial"/>
                <w:b/>
                <w:sz w:val="24"/>
                <w:szCs w:val="24"/>
              </w:rPr>
            </w:pPr>
          </w:p>
          <w:p w14:paraId="5C9A4ACC" w14:textId="77777777" w:rsidR="00D34B02" w:rsidRDefault="00D34B02" w:rsidP="008426F4">
            <w:pPr>
              <w:rPr>
                <w:rFonts w:ascii="Arial" w:hAnsi="Arial" w:cs="Arial"/>
                <w:b/>
                <w:sz w:val="24"/>
                <w:szCs w:val="24"/>
              </w:rPr>
            </w:pPr>
          </w:p>
          <w:p w14:paraId="2634682D" w14:textId="77777777" w:rsidR="00D34B02" w:rsidRDefault="00D34B02" w:rsidP="008426F4">
            <w:pPr>
              <w:rPr>
                <w:rFonts w:ascii="Arial" w:hAnsi="Arial" w:cs="Arial"/>
                <w:b/>
                <w:sz w:val="24"/>
                <w:szCs w:val="24"/>
              </w:rPr>
            </w:pPr>
          </w:p>
          <w:p w14:paraId="438D47AF" w14:textId="77777777" w:rsidR="00D34B02" w:rsidRDefault="00D34B02" w:rsidP="008426F4">
            <w:pPr>
              <w:rPr>
                <w:rFonts w:ascii="Arial" w:hAnsi="Arial" w:cs="Arial"/>
                <w:b/>
                <w:sz w:val="24"/>
                <w:szCs w:val="24"/>
              </w:rPr>
            </w:pPr>
          </w:p>
          <w:p w14:paraId="1E03ED67" w14:textId="77777777" w:rsidR="00D34B02" w:rsidRDefault="00D34B02" w:rsidP="008426F4">
            <w:pPr>
              <w:rPr>
                <w:rFonts w:ascii="Arial" w:hAnsi="Arial" w:cs="Arial"/>
                <w:b/>
                <w:sz w:val="24"/>
                <w:szCs w:val="24"/>
              </w:rPr>
            </w:pPr>
          </w:p>
          <w:p w14:paraId="17B74051" w14:textId="77777777" w:rsidR="00D34B02" w:rsidRDefault="00D34B02" w:rsidP="008426F4">
            <w:pPr>
              <w:rPr>
                <w:rFonts w:ascii="Arial" w:hAnsi="Arial" w:cs="Arial"/>
                <w:b/>
                <w:sz w:val="24"/>
                <w:szCs w:val="24"/>
              </w:rPr>
            </w:pPr>
          </w:p>
          <w:p w14:paraId="6C2B2A3B" w14:textId="77777777" w:rsidR="00D34B02" w:rsidRDefault="00D34B02" w:rsidP="008426F4">
            <w:pPr>
              <w:rPr>
                <w:rFonts w:ascii="Arial" w:hAnsi="Arial" w:cs="Arial"/>
                <w:b/>
                <w:sz w:val="24"/>
                <w:szCs w:val="24"/>
              </w:rPr>
            </w:pPr>
          </w:p>
          <w:p w14:paraId="4F000C39" w14:textId="77777777" w:rsidR="00D34B02" w:rsidRDefault="00D34B02" w:rsidP="008426F4">
            <w:pPr>
              <w:rPr>
                <w:rFonts w:ascii="Arial" w:hAnsi="Arial" w:cs="Arial"/>
                <w:b/>
                <w:sz w:val="24"/>
                <w:szCs w:val="24"/>
              </w:rPr>
            </w:pPr>
          </w:p>
          <w:p w14:paraId="4FE1CB09" w14:textId="77777777" w:rsidR="00D34B02" w:rsidRDefault="00D34B02" w:rsidP="008426F4">
            <w:pPr>
              <w:rPr>
                <w:rFonts w:ascii="Arial" w:hAnsi="Arial" w:cs="Arial"/>
                <w:b/>
                <w:sz w:val="24"/>
                <w:szCs w:val="24"/>
              </w:rPr>
            </w:pPr>
          </w:p>
          <w:p w14:paraId="2436FA6D" w14:textId="77777777" w:rsidR="00D34B02" w:rsidRDefault="00D34B02" w:rsidP="008426F4">
            <w:pPr>
              <w:rPr>
                <w:rFonts w:ascii="Arial" w:hAnsi="Arial" w:cs="Arial"/>
                <w:b/>
                <w:sz w:val="24"/>
                <w:szCs w:val="24"/>
              </w:rPr>
            </w:pPr>
          </w:p>
          <w:p w14:paraId="6C31FF7C" w14:textId="77777777" w:rsidR="00D34B02" w:rsidRDefault="00D34B02" w:rsidP="008426F4">
            <w:pPr>
              <w:rPr>
                <w:rFonts w:ascii="Arial" w:hAnsi="Arial" w:cs="Arial"/>
                <w:b/>
                <w:sz w:val="24"/>
                <w:szCs w:val="24"/>
              </w:rPr>
            </w:pPr>
          </w:p>
          <w:p w14:paraId="55233AB9" w14:textId="77777777" w:rsidR="00D34B02" w:rsidRDefault="00D34B02" w:rsidP="008426F4">
            <w:pPr>
              <w:rPr>
                <w:rFonts w:ascii="Arial" w:hAnsi="Arial" w:cs="Arial"/>
                <w:b/>
                <w:sz w:val="24"/>
                <w:szCs w:val="24"/>
              </w:rPr>
            </w:pPr>
          </w:p>
          <w:p w14:paraId="43909CA7" w14:textId="77777777" w:rsidR="00D34B02" w:rsidRDefault="00D34B02" w:rsidP="008426F4">
            <w:pPr>
              <w:rPr>
                <w:rFonts w:ascii="Arial" w:hAnsi="Arial" w:cs="Arial"/>
                <w:b/>
                <w:sz w:val="24"/>
                <w:szCs w:val="24"/>
              </w:rPr>
            </w:pPr>
          </w:p>
          <w:p w14:paraId="1DD69D85" w14:textId="77777777" w:rsidR="001E0834" w:rsidRDefault="001E0834" w:rsidP="008426F4">
            <w:pPr>
              <w:rPr>
                <w:rFonts w:ascii="Arial" w:hAnsi="Arial" w:cs="Arial"/>
                <w:b/>
                <w:sz w:val="24"/>
                <w:szCs w:val="24"/>
              </w:rPr>
            </w:pPr>
          </w:p>
          <w:p w14:paraId="4D65AB8A" w14:textId="77777777" w:rsidR="00D34B02" w:rsidRDefault="00D34B02" w:rsidP="001E0834">
            <w:pPr>
              <w:rPr>
                <w:rFonts w:ascii="Arial" w:hAnsi="Arial" w:cs="Arial"/>
                <w:b/>
                <w:sz w:val="24"/>
                <w:szCs w:val="24"/>
              </w:rPr>
            </w:pPr>
          </w:p>
        </w:tc>
        <w:tc>
          <w:tcPr>
            <w:tcW w:w="9663" w:type="dxa"/>
          </w:tcPr>
          <w:p w14:paraId="5072BE20" w14:textId="77777777" w:rsidR="00D34B02" w:rsidRDefault="00D34B02" w:rsidP="008426F4">
            <w:pPr>
              <w:autoSpaceDE w:val="0"/>
              <w:autoSpaceDN w:val="0"/>
              <w:adjustRightInd w:val="0"/>
              <w:jc w:val="both"/>
              <w:rPr>
                <w:rFonts w:ascii="Arial" w:eastAsia="Times New Roman" w:hAnsi="Arial" w:cs="Arial"/>
                <w:lang w:val="en-US"/>
              </w:rPr>
            </w:pPr>
            <w:r w:rsidRPr="00051972">
              <w:rPr>
                <w:rFonts w:ascii="Arial" w:eastAsia="Times New Roman" w:hAnsi="Arial" w:cs="Arial"/>
                <w:b/>
                <w:lang w:val="en-US"/>
              </w:rPr>
              <w:lastRenderedPageBreak/>
              <w:t>Infection Control</w:t>
            </w:r>
            <w:r w:rsidRPr="00051972">
              <w:rPr>
                <w:rFonts w:ascii="Arial" w:eastAsia="Times New Roman" w:hAnsi="Arial" w:cs="Arial"/>
                <w:lang w:val="en-US"/>
              </w:rPr>
              <w:t>: It is the responsibility of all individuals to comply with infection control policies and to attend any appropriate training requirements in line with the Trust's responsibility to comply with Government Directives.</w:t>
            </w:r>
          </w:p>
          <w:p w14:paraId="5CF4A82A" w14:textId="77777777" w:rsidR="00D34B02" w:rsidRPr="00051972" w:rsidRDefault="00D34B02" w:rsidP="008426F4">
            <w:pPr>
              <w:autoSpaceDE w:val="0"/>
              <w:autoSpaceDN w:val="0"/>
              <w:adjustRightInd w:val="0"/>
              <w:jc w:val="both"/>
              <w:rPr>
                <w:rFonts w:ascii="Arial" w:eastAsia="Times New Roman" w:hAnsi="Arial" w:cs="Arial"/>
                <w:lang w:val="en-US"/>
              </w:rPr>
            </w:pPr>
          </w:p>
          <w:p w14:paraId="30E44B98" w14:textId="77777777" w:rsidR="00D34B02" w:rsidRPr="00051972" w:rsidRDefault="00D34B02" w:rsidP="008426F4">
            <w:pPr>
              <w:jc w:val="both"/>
              <w:rPr>
                <w:rFonts w:ascii="Arial" w:eastAsia="Times New Roman" w:hAnsi="Arial" w:cs="Arial"/>
                <w:lang w:val="en-US"/>
              </w:rPr>
            </w:pPr>
            <w:r w:rsidRPr="00736DEE">
              <w:rPr>
                <w:rFonts w:ascii="Arial" w:eastAsia="Times New Roman" w:hAnsi="Arial" w:cs="Arial"/>
                <w:b/>
                <w:lang w:val="en-US"/>
              </w:rPr>
              <w:t>Health &amp; Safety:</w:t>
            </w:r>
            <w:r w:rsidRPr="00051972">
              <w:rPr>
                <w:rFonts w:ascii="Arial" w:eastAsia="Times New Roman" w:hAnsi="Arial" w:cs="Arial"/>
                <w:lang w:val="en-US"/>
              </w:rPr>
              <w:t xml:space="preserve"> It is the responsibility of the individual to work in compliance with all current health and safety legislation and the Trust’s Health and Safety Policy and to attend any training </w:t>
            </w:r>
            <w:r w:rsidRPr="00051972">
              <w:rPr>
                <w:rFonts w:ascii="Arial" w:eastAsia="Times New Roman" w:hAnsi="Arial" w:cs="Arial"/>
                <w:lang w:val="en-US"/>
              </w:rPr>
              <w:lastRenderedPageBreak/>
              <w:t>requirements both statutory and mandatory in line with the Trust’s legal responsibility to comply with the Health and Safety and Welfare at Work Act 1974.</w:t>
            </w:r>
          </w:p>
          <w:p w14:paraId="4134D51E" w14:textId="77777777" w:rsidR="00D34B02" w:rsidRDefault="00D34B02" w:rsidP="008426F4">
            <w:pPr>
              <w:jc w:val="both"/>
              <w:rPr>
                <w:rFonts w:ascii="Arial" w:eastAsia="Times New Roman" w:hAnsi="Arial" w:cs="Arial"/>
                <w:lang w:val="en-US"/>
              </w:rPr>
            </w:pPr>
            <w:r w:rsidRPr="00736DEE">
              <w:rPr>
                <w:rFonts w:ascii="Arial" w:eastAsia="Times New Roman" w:hAnsi="Arial" w:cs="Arial"/>
                <w:lang w:val="en-US"/>
              </w:rPr>
              <w:t>It is a standard element of the role and responsibility of all staff of the Trust that they fulfill a proactive role towards the management of risk in all of their actions. Members of staff are responsible for adherence to all Trust policies for the safety of themselves, staff and patients at work.</w:t>
            </w:r>
          </w:p>
          <w:p w14:paraId="22E0C401" w14:textId="77777777" w:rsidR="00D34B02" w:rsidRPr="00736DEE" w:rsidRDefault="00D34B02" w:rsidP="008426F4">
            <w:pPr>
              <w:jc w:val="both"/>
              <w:rPr>
                <w:rFonts w:ascii="Arial" w:eastAsia="Times New Roman" w:hAnsi="Arial" w:cs="Arial"/>
                <w:lang w:val="en-US"/>
              </w:rPr>
            </w:pPr>
          </w:p>
          <w:p w14:paraId="23CC279E" w14:textId="77777777" w:rsidR="00D34B02" w:rsidRDefault="00D34B02" w:rsidP="001E0834">
            <w:pPr>
              <w:jc w:val="both"/>
              <w:rPr>
                <w:rFonts w:ascii="Arial" w:eastAsia="Times New Roman" w:hAnsi="Arial" w:cs="Arial"/>
                <w:lang w:val="en-US"/>
              </w:rPr>
            </w:pPr>
            <w:r w:rsidRPr="00736DEE">
              <w:rPr>
                <w:rFonts w:ascii="Arial" w:eastAsia="Times New Roman" w:hAnsi="Arial" w:cs="Arial"/>
                <w:b/>
                <w:lang w:val="en-US"/>
              </w:rPr>
              <w:t xml:space="preserve">Sustainability: </w:t>
            </w:r>
            <w:r w:rsidRPr="00736DEE">
              <w:rPr>
                <w:rFonts w:ascii="Arial" w:eastAsia="Times New Roman" w:hAnsi="Arial" w:cs="Arial"/>
                <w:lang w:val="en-US"/>
              </w:rPr>
              <w:t xml:space="preserve">The Trust works in partnership with the NHS Sustainability Unit and Carbon Trust to achieve and exceed carbon reduction targets. Our aim is to be an exemplar </w:t>
            </w:r>
            <w:proofErr w:type="spellStart"/>
            <w:r w:rsidRPr="00736DEE">
              <w:rPr>
                <w:rFonts w:ascii="Arial" w:eastAsia="Times New Roman" w:hAnsi="Arial" w:cs="Arial"/>
                <w:lang w:val="en-US"/>
              </w:rPr>
              <w:t>organisation</w:t>
            </w:r>
            <w:proofErr w:type="spellEnd"/>
            <w:r w:rsidRPr="00736DEE">
              <w:rPr>
                <w:rFonts w:ascii="Arial" w:eastAsia="Times New Roman" w:hAnsi="Arial" w:cs="Arial"/>
                <w:lang w:val="en-US"/>
              </w:rPr>
              <w:t xml:space="preserve"> in the way we embraces sustainability and corporate social responsibility. To achieve this it is the responsibility of all staff to </w:t>
            </w:r>
            <w:proofErr w:type="spellStart"/>
            <w:r w:rsidRPr="00736DEE">
              <w:rPr>
                <w:rFonts w:ascii="Arial" w:eastAsia="Times New Roman" w:hAnsi="Arial" w:cs="Arial"/>
                <w:lang w:val="en-US"/>
              </w:rPr>
              <w:t>minimise</w:t>
            </w:r>
            <w:proofErr w:type="spellEnd"/>
            <w:r w:rsidRPr="00736DEE">
              <w:rPr>
                <w:rFonts w:ascii="Arial" w:eastAsia="Times New Roman" w:hAnsi="Arial" w:cs="Arial"/>
                <w:lang w:val="en-US"/>
              </w:rPr>
              <w:t xml:space="preserve"> the environmental impact of their day to day activities and adhere to Trust’s policies on</w:t>
            </w:r>
            <w:r w:rsidRPr="009F51AA">
              <w:rPr>
                <w:rFonts w:ascii="Arial" w:eastAsia="Times New Roman" w:hAnsi="Arial" w:cs="Arial"/>
                <w:lang w:val="en-US"/>
              </w:rPr>
              <w:t xml:space="preserve"> sustainability, waste, resource usage and governance. </w:t>
            </w:r>
          </w:p>
          <w:p w14:paraId="6A189649" w14:textId="77777777" w:rsidR="00D34B02" w:rsidRPr="00894452" w:rsidRDefault="00D34B02" w:rsidP="008426F4">
            <w:pPr>
              <w:rPr>
                <w:rFonts w:ascii="Arial" w:eastAsia="Times New Roman" w:hAnsi="Arial" w:cs="Arial"/>
                <w:sz w:val="24"/>
                <w:szCs w:val="24"/>
                <w:lang w:val="en-US"/>
              </w:rPr>
            </w:pPr>
          </w:p>
        </w:tc>
      </w:tr>
      <w:tr w:rsidR="001E0834" w:rsidRPr="003F19B4" w14:paraId="23FA90DE" w14:textId="77777777" w:rsidTr="001E0834">
        <w:trPr>
          <w:jc w:val="center"/>
        </w:trPr>
        <w:tc>
          <w:tcPr>
            <w:tcW w:w="5221" w:type="dxa"/>
            <w:shd w:val="clear" w:color="auto" w:fill="BFBFBF" w:themeFill="background1" w:themeFillShade="BF"/>
            <w:vAlign w:val="center"/>
          </w:tcPr>
          <w:p w14:paraId="5EBA3E8D" w14:textId="77777777" w:rsidR="001E0834" w:rsidRDefault="001E0834" w:rsidP="008426F4">
            <w:pPr>
              <w:rPr>
                <w:rFonts w:ascii="Arial" w:hAnsi="Arial" w:cs="Arial"/>
                <w:b/>
                <w:sz w:val="24"/>
                <w:szCs w:val="24"/>
              </w:rPr>
            </w:pPr>
            <w:r>
              <w:rPr>
                <w:rFonts w:ascii="Arial" w:hAnsi="Arial" w:cs="Arial"/>
                <w:b/>
                <w:sz w:val="24"/>
                <w:szCs w:val="24"/>
              </w:rPr>
              <w:lastRenderedPageBreak/>
              <w:t>Organisation Chart</w:t>
            </w:r>
          </w:p>
        </w:tc>
        <w:tc>
          <w:tcPr>
            <w:tcW w:w="9663" w:type="dxa"/>
          </w:tcPr>
          <w:p w14:paraId="29FE8329" w14:textId="77777777" w:rsidR="001E0834" w:rsidRPr="00051972" w:rsidRDefault="009C6FD6" w:rsidP="001E0834">
            <w:pPr>
              <w:autoSpaceDE w:val="0"/>
              <w:autoSpaceDN w:val="0"/>
              <w:adjustRightInd w:val="0"/>
              <w:jc w:val="center"/>
              <w:rPr>
                <w:rFonts w:ascii="Arial" w:eastAsia="Times New Roman" w:hAnsi="Arial" w:cs="Arial"/>
                <w:b/>
                <w:lang w:val="en-US"/>
              </w:rPr>
            </w:pPr>
            <w:r>
              <w:object w:dxaOrig="15316" w:dyaOrig="10781" w14:anchorId="11A20776">
                <v:shape id="_x0000_i1026" type="#_x0000_t75" style="width:452.5pt;height:318.5pt" o:ole="">
                  <v:imagedata r:id="rId11" o:title=""/>
                </v:shape>
                <o:OLEObject Type="Embed" ProgID="Visio.Drawing.11" ShapeID="_x0000_i1026" DrawAspect="Content" ObjectID="_1820213673" r:id="rId12"/>
              </w:object>
            </w:r>
          </w:p>
        </w:tc>
      </w:tr>
    </w:tbl>
    <w:p w14:paraId="5E944760" w14:textId="77777777" w:rsidR="00D34B02" w:rsidRDefault="00D34B02" w:rsidP="00D34B02">
      <w:pPr>
        <w:keepNext/>
        <w:spacing w:after="0" w:line="240" w:lineRule="auto"/>
        <w:ind w:left="-709"/>
        <w:jc w:val="both"/>
        <w:outlineLvl w:val="0"/>
        <w:rPr>
          <w:rFonts w:ascii="Arial" w:eastAsia="Times New Roman" w:hAnsi="Arial" w:cs="Arial"/>
          <w:sz w:val="24"/>
          <w:szCs w:val="24"/>
          <w:lang w:val="en-US"/>
        </w:rPr>
      </w:pPr>
    </w:p>
    <w:p w14:paraId="79830696" w14:textId="77777777" w:rsidR="00F123FB" w:rsidRPr="009C6FD6" w:rsidRDefault="00D34B02" w:rsidP="009C6FD6">
      <w:pPr>
        <w:keepNext/>
        <w:spacing w:after="0" w:line="240" w:lineRule="auto"/>
        <w:ind w:left="-426"/>
        <w:jc w:val="both"/>
        <w:outlineLvl w:val="0"/>
        <w:rPr>
          <w:rFonts w:ascii="Arial" w:eastAsia="Times New Roman" w:hAnsi="Arial" w:cs="Arial"/>
          <w:lang w:val="en-US"/>
        </w:rPr>
      </w:pPr>
      <w:r w:rsidRPr="00F45080">
        <w:rPr>
          <w:rFonts w:ascii="Arial" w:eastAsia="Times New Roman" w:hAnsi="Arial" w:cs="Arial"/>
          <w:lang w:val="en-US"/>
        </w:rPr>
        <w:t xml:space="preserve">This Job Description is intended as a guide to the principal duties and responsibilities for the post and should not be considered an exhaustive list.  It is subject to change in line with future development of the service and/or any other duties required to ensure smooth running of the </w:t>
      </w:r>
      <w:r>
        <w:rPr>
          <w:rFonts w:ascii="Arial" w:eastAsia="Times New Roman" w:hAnsi="Arial" w:cs="Arial"/>
          <w:lang w:val="en-US"/>
        </w:rPr>
        <w:t>Trust</w:t>
      </w:r>
      <w:r w:rsidRPr="00F45080">
        <w:rPr>
          <w:rFonts w:ascii="Arial" w:eastAsia="Times New Roman" w:hAnsi="Arial" w:cs="Arial"/>
          <w:lang w:val="en-US"/>
        </w:rPr>
        <w:t>.</w:t>
      </w:r>
    </w:p>
    <w:sectPr w:rsidR="00F123FB" w:rsidRPr="009C6FD6" w:rsidSect="00DA009F">
      <w:footerReference w:type="default" r:id="rId13"/>
      <w:pgSz w:w="16838" w:h="11906" w:orient="landscape"/>
      <w:pgMar w:top="284" w:right="144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CE3D" w14:textId="77777777" w:rsidR="00E925A3" w:rsidRDefault="00E925A3" w:rsidP="00793D31">
      <w:pPr>
        <w:spacing w:after="0" w:line="240" w:lineRule="auto"/>
      </w:pPr>
      <w:r>
        <w:separator/>
      </w:r>
    </w:p>
  </w:endnote>
  <w:endnote w:type="continuationSeparator" w:id="0">
    <w:p w14:paraId="1394DCDC" w14:textId="77777777" w:rsidR="00E925A3" w:rsidRDefault="00E925A3" w:rsidP="0079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5209" w14:textId="77777777" w:rsidR="00EE7953" w:rsidRDefault="0010291F" w:rsidP="002814C6">
    <w:pPr>
      <w:pStyle w:val="Footer"/>
      <w:pBdr>
        <w:top w:val="thinThickSmallGap" w:sz="24" w:space="1" w:color="823B0B" w:themeColor="accent2" w:themeShade="7F"/>
      </w:pBdr>
      <w:ind w:left="-709" w:right="-359" w:firstLine="709"/>
      <w:rPr>
        <w:rFonts w:asciiTheme="majorHAnsi" w:eastAsiaTheme="majorEastAsia" w:hAnsiTheme="majorHAnsi" w:cstheme="majorBidi"/>
      </w:rPr>
    </w:pPr>
    <w:r>
      <w:rPr>
        <w:rFonts w:asciiTheme="majorHAnsi" w:eastAsiaTheme="majorEastAsia" w:hAnsiTheme="majorHAnsi" w:cstheme="majorBidi"/>
      </w:rPr>
      <w:t>August</w:t>
    </w:r>
    <w:r w:rsidR="00EE7953">
      <w:rPr>
        <w:rFonts w:asciiTheme="majorHAnsi" w:eastAsiaTheme="majorEastAsia" w:hAnsiTheme="majorHAnsi" w:cstheme="majorBidi"/>
      </w:rPr>
      <w:t xml:space="preserve"> 2025                                                                               Head of </w:t>
    </w:r>
    <w:r>
      <w:rPr>
        <w:rFonts w:asciiTheme="majorHAnsi" w:eastAsiaTheme="majorEastAsia" w:hAnsiTheme="majorHAnsi" w:cstheme="majorBidi"/>
      </w:rPr>
      <w:t>Inventory</w:t>
    </w:r>
    <w:r w:rsidR="002814C6">
      <w:rPr>
        <w:rFonts w:asciiTheme="majorHAnsi" w:eastAsiaTheme="majorEastAsia" w:hAnsiTheme="majorHAnsi" w:cstheme="majorBidi"/>
      </w:rPr>
      <w:t xml:space="preserve"> Management </w:t>
    </w:r>
    <w:r>
      <w:rPr>
        <w:rFonts w:asciiTheme="majorHAnsi" w:eastAsiaTheme="majorEastAsia" w:hAnsiTheme="majorHAnsi" w:cstheme="majorBidi"/>
      </w:rPr>
      <w:t xml:space="preserve">and </w:t>
    </w:r>
    <w:r w:rsidR="00EE7953">
      <w:rPr>
        <w:rFonts w:asciiTheme="majorHAnsi" w:eastAsiaTheme="majorEastAsia" w:hAnsiTheme="majorHAnsi" w:cstheme="majorBidi"/>
      </w:rPr>
      <w:t>Information</w:t>
    </w:r>
    <w:r w:rsidR="002814C6">
      <w:rPr>
        <w:rFonts w:asciiTheme="majorHAnsi" w:eastAsiaTheme="majorEastAsia" w:hAnsiTheme="majorHAnsi" w:cstheme="majorBidi"/>
      </w:rPr>
      <w:t xml:space="preserve"> Systems - </w:t>
    </w:r>
    <w:r w:rsidR="00EE7953">
      <w:rPr>
        <w:rFonts w:asciiTheme="majorHAnsi" w:eastAsiaTheme="majorEastAsia" w:hAnsiTheme="majorHAnsi" w:cstheme="majorBidi"/>
      </w:rPr>
      <w:t xml:space="preserve">Job Description             </w:t>
    </w:r>
    <w:r w:rsidR="00EE7953">
      <w:rPr>
        <w:rFonts w:asciiTheme="majorHAnsi" w:eastAsiaTheme="majorEastAsia" w:hAnsiTheme="majorHAnsi" w:cstheme="majorBidi"/>
      </w:rPr>
      <w:ptab w:relativeTo="margin" w:alignment="right" w:leader="none"/>
    </w:r>
    <w:r w:rsidR="00EE7953">
      <w:rPr>
        <w:rFonts w:asciiTheme="majorHAnsi" w:eastAsiaTheme="majorEastAsia" w:hAnsiTheme="majorHAnsi" w:cstheme="majorBidi"/>
      </w:rPr>
      <w:t xml:space="preserve">Page </w:t>
    </w:r>
    <w:r w:rsidR="00EE7953">
      <w:rPr>
        <w:rFonts w:eastAsiaTheme="minorEastAsia"/>
      </w:rPr>
      <w:fldChar w:fldCharType="begin"/>
    </w:r>
    <w:r w:rsidR="00EE7953">
      <w:instrText xml:space="preserve"> PAGE   \* MERGEFORMAT </w:instrText>
    </w:r>
    <w:r w:rsidR="00EE7953">
      <w:rPr>
        <w:rFonts w:eastAsiaTheme="minorEastAsia"/>
      </w:rPr>
      <w:fldChar w:fldCharType="separate"/>
    </w:r>
    <w:r w:rsidR="00F37D56" w:rsidRPr="00F37D56">
      <w:rPr>
        <w:rFonts w:asciiTheme="majorHAnsi" w:eastAsiaTheme="majorEastAsia" w:hAnsiTheme="majorHAnsi" w:cstheme="majorBidi"/>
        <w:noProof/>
      </w:rPr>
      <w:t>6</w:t>
    </w:r>
    <w:r w:rsidR="00EE7953">
      <w:rPr>
        <w:rFonts w:asciiTheme="majorHAnsi" w:eastAsiaTheme="majorEastAsia" w:hAnsiTheme="majorHAnsi" w:cstheme="majorBidi"/>
        <w:noProof/>
      </w:rPr>
      <w:fldChar w:fldCharType="end"/>
    </w:r>
  </w:p>
  <w:p w14:paraId="2906E3C9" w14:textId="77777777" w:rsidR="00EE7953" w:rsidRDefault="00EE7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4FB3" w14:textId="77777777" w:rsidR="00E925A3" w:rsidRDefault="00E925A3" w:rsidP="00793D31">
      <w:pPr>
        <w:spacing w:after="0" w:line="240" w:lineRule="auto"/>
      </w:pPr>
      <w:r>
        <w:separator/>
      </w:r>
    </w:p>
  </w:footnote>
  <w:footnote w:type="continuationSeparator" w:id="0">
    <w:p w14:paraId="45B6D89A" w14:textId="77777777" w:rsidR="00E925A3" w:rsidRDefault="00E925A3" w:rsidP="00793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3145"/>
    <w:multiLevelType w:val="hybridMultilevel"/>
    <w:tmpl w:val="EF1CA0E4"/>
    <w:lvl w:ilvl="0" w:tplc="08090001">
      <w:start w:val="1"/>
      <w:numFmt w:val="bullet"/>
      <w:lvlText w:val=""/>
      <w:lvlJc w:val="left"/>
      <w:pPr>
        <w:ind w:left="1440" w:hanging="360"/>
      </w:pPr>
      <w:rPr>
        <w:rFonts w:ascii="Symbol" w:hAnsi="Symbol" w:hint="default"/>
      </w:rPr>
    </w:lvl>
    <w:lvl w:ilvl="1" w:tplc="1E424484">
      <w:numFmt w:val="bullet"/>
      <w:lvlText w:val="-"/>
      <w:lvlJc w:val="left"/>
      <w:pPr>
        <w:ind w:left="2160" w:hanging="360"/>
      </w:pPr>
      <w:rPr>
        <w:rFonts w:ascii="Times New Roman" w:eastAsia="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16060E1B"/>
    <w:multiLevelType w:val="hybridMultilevel"/>
    <w:tmpl w:val="BCC8B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E02E84"/>
    <w:multiLevelType w:val="hybridMultilevel"/>
    <w:tmpl w:val="E2660B32"/>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 w15:restartNumberingAfterBreak="0">
    <w:nsid w:val="35292143"/>
    <w:multiLevelType w:val="hybridMultilevel"/>
    <w:tmpl w:val="68FA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92159"/>
    <w:multiLevelType w:val="hybridMultilevel"/>
    <w:tmpl w:val="5CFE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14FEB"/>
    <w:multiLevelType w:val="hybridMultilevel"/>
    <w:tmpl w:val="6D78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83D37"/>
    <w:multiLevelType w:val="hybridMultilevel"/>
    <w:tmpl w:val="385CA0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9F636A"/>
    <w:multiLevelType w:val="hybridMultilevel"/>
    <w:tmpl w:val="2766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747369"/>
    <w:multiLevelType w:val="hybridMultilevel"/>
    <w:tmpl w:val="AD285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73435562">
    <w:abstractNumId w:val="3"/>
  </w:num>
  <w:num w:numId="2" w16cid:durableId="402917430">
    <w:abstractNumId w:val="0"/>
  </w:num>
  <w:num w:numId="3" w16cid:durableId="841242944">
    <w:abstractNumId w:val="2"/>
  </w:num>
  <w:num w:numId="4" w16cid:durableId="1705405585">
    <w:abstractNumId w:val="5"/>
  </w:num>
  <w:num w:numId="5" w16cid:durableId="1932348883">
    <w:abstractNumId w:val="7"/>
  </w:num>
  <w:num w:numId="6" w16cid:durableId="1734693393">
    <w:abstractNumId w:val="1"/>
  </w:num>
  <w:num w:numId="7" w16cid:durableId="101926042">
    <w:abstractNumId w:val="6"/>
  </w:num>
  <w:num w:numId="8" w16cid:durableId="1442721124">
    <w:abstractNumId w:val="8"/>
  </w:num>
  <w:num w:numId="9" w16cid:durableId="131629721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7E04"/>
    <w:rsid w:val="00011CA1"/>
    <w:rsid w:val="000268C0"/>
    <w:rsid w:val="00030AD9"/>
    <w:rsid w:val="000310F9"/>
    <w:rsid w:val="000406C6"/>
    <w:rsid w:val="000416E6"/>
    <w:rsid w:val="00063A52"/>
    <w:rsid w:val="00064C1C"/>
    <w:rsid w:val="00083CCC"/>
    <w:rsid w:val="00093819"/>
    <w:rsid w:val="00094DD9"/>
    <w:rsid w:val="000A2DA2"/>
    <w:rsid w:val="000A64D7"/>
    <w:rsid w:val="000A6F8B"/>
    <w:rsid w:val="000C4177"/>
    <w:rsid w:val="000C7810"/>
    <w:rsid w:val="000D1641"/>
    <w:rsid w:val="000E05F6"/>
    <w:rsid w:val="0010291F"/>
    <w:rsid w:val="00103BB8"/>
    <w:rsid w:val="00106B76"/>
    <w:rsid w:val="00106F72"/>
    <w:rsid w:val="001104CE"/>
    <w:rsid w:val="001162FC"/>
    <w:rsid w:val="001255A3"/>
    <w:rsid w:val="00127BEF"/>
    <w:rsid w:val="00134FE3"/>
    <w:rsid w:val="00157835"/>
    <w:rsid w:val="001653B7"/>
    <w:rsid w:val="00186761"/>
    <w:rsid w:val="00193E37"/>
    <w:rsid w:val="001E0834"/>
    <w:rsid w:val="001E5727"/>
    <w:rsid w:val="001E7C07"/>
    <w:rsid w:val="00212445"/>
    <w:rsid w:val="00220DE9"/>
    <w:rsid w:val="0023105C"/>
    <w:rsid w:val="002363AE"/>
    <w:rsid w:val="00276767"/>
    <w:rsid w:val="002814C6"/>
    <w:rsid w:val="00286BE8"/>
    <w:rsid w:val="002C4576"/>
    <w:rsid w:val="002C709B"/>
    <w:rsid w:val="002E0935"/>
    <w:rsid w:val="002E21E6"/>
    <w:rsid w:val="002F3957"/>
    <w:rsid w:val="00303A25"/>
    <w:rsid w:val="00315C65"/>
    <w:rsid w:val="00320B6C"/>
    <w:rsid w:val="003256D1"/>
    <w:rsid w:val="003324EE"/>
    <w:rsid w:val="003349C7"/>
    <w:rsid w:val="0036397E"/>
    <w:rsid w:val="00364CE4"/>
    <w:rsid w:val="00371310"/>
    <w:rsid w:val="003758C5"/>
    <w:rsid w:val="0037693C"/>
    <w:rsid w:val="00387D9C"/>
    <w:rsid w:val="00391BA2"/>
    <w:rsid w:val="00394B02"/>
    <w:rsid w:val="003C4BC8"/>
    <w:rsid w:val="003E71C1"/>
    <w:rsid w:val="004224CE"/>
    <w:rsid w:val="00427DCA"/>
    <w:rsid w:val="00435E88"/>
    <w:rsid w:val="004536F6"/>
    <w:rsid w:val="00453DEC"/>
    <w:rsid w:val="00466E92"/>
    <w:rsid w:val="004757F8"/>
    <w:rsid w:val="00476AFE"/>
    <w:rsid w:val="00494806"/>
    <w:rsid w:val="004A3CC7"/>
    <w:rsid w:val="004C0811"/>
    <w:rsid w:val="004D5D89"/>
    <w:rsid w:val="004E6051"/>
    <w:rsid w:val="004F0E38"/>
    <w:rsid w:val="004F16E9"/>
    <w:rsid w:val="005112DC"/>
    <w:rsid w:val="00514954"/>
    <w:rsid w:val="00515C85"/>
    <w:rsid w:val="00534556"/>
    <w:rsid w:val="005401C3"/>
    <w:rsid w:val="0058103E"/>
    <w:rsid w:val="00585240"/>
    <w:rsid w:val="005949EF"/>
    <w:rsid w:val="005C555C"/>
    <w:rsid w:val="005D3D7F"/>
    <w:rsid w:val="005F76C9"/>
    <w:rsid w:val="0061572C"/>
    <w:rsid w:val="00615D0B"/>
    <w:rsid w:val="00617336"/>
    <w:rsid w:val="006275F8"/>
    <w:rsid w:val="00630000"/>
    <w:rsid w:val="00631390"/>
    <w:rsid w:val="00633E04"/>
    <w:rsid w:val="0063607D"/>
    <w:rsid w:val="00640A87"/>
    <w:rsid w:val="00646C3B"/>
    <w:rsid w:val="00655033"/>
    <w:rsid w:val="0065678E"/>
    <w:rsid w:val="00666784"/>
    <w:rsid w:val="0067189E"/>
    <w:rsid w:val="0067221A"/>
    <w:rsid w:val="006876DD"/>
    <w:rsid w:val="00692397"/>
    <w:rsid w:val="00692CFE"/>
    <w:rsid w:val="0069491C"/>
    <w:rsid w:val="006A05B5"/>
    <w:rsid w:val="006A0B87"/>
    <w:rsid w:val="006B2B1D"/>
    <w:rsid w:val="006B52E4"/>
    <w:rsid w:val="006C415F"/>
    <w:rsid w:val="006D4775"/>
    <w:rsid w:val="006D551C"/>
    <w:rsid w:val="006E1AE2"/>
    <w:rsid w:val="006E348F"/>
    <w:rsid w:val="006E49E5"/>
    <w:rsid w:val="006E7BC5"/>
    <w:rsid w:val="006F2B77"/>
    <w:rsid w:val="006F3558"/>
    <w:rsid w:val="006F49CE"/>
    <w:rsid w:val="0071615B"/>
    <w:rsid w:val="0072140D"/>
    <w:rsid w:val="00722D80"/>
    <w:rsid w:val="00726E5A"/>
    <w:rsid w:val="00727DB6"/>
    <w:rsid w:val="00747BFD"/>
    <w:rsid w:val="007545F2"/>
    <w:rsid w:val="00761D00"/>
    <w:rsid w:val="007669DB"/>
    <w:rsid w:val="00777CA7"/>
    <w:rsid w:val="0078027D"/>
    <w:rsid w:val="00784C76"/>
    <w:rsid w:val="00793A23"/>
    <w:rsid w:val="00793D31"/>
    <w:rsid w:val="007C51EF"/>
    <w:rsid w:val="007D6B89"/>
    <w:rsid w:val="007E2352"/>
    <w:rsid w:val="007E4E22"/>
    <w:rsid w:val="007E5632"/>
    <w:rsid w:val="0081110A"/>
    <w:rsid w:val="008174B8"/>
    <w:rsid w:val="008229FA"/>
    <w:rsid w:val="00822D78"/>
    <w:rsid w:val="00845972"/>
    <w:rsid w:val="00851287"/>
    <w:rsid w:val="00870A09"/>
    <w:rsid w:val="00894FE0"/>
    <w:rsid w:val="008A114D"/>
    <w:rsid w:val="008A29DA"/>
    <w:rsid w:val="008A41F2"/>
    <w:rsid w:val="008B1975"/>
    <w:rsid w:val="008D2C09"/>
    <w:rsid w:val="008E68C0"/>
    <w:rsid w:val="008F255B"/>
    <w:rsid w:val="008F41F2"/>
    <w:rsid w:val="00904658"/>
    <w:rsid w:val="00917A89"/>
    <w:rsid w:val="00920729"/>
    <w:rsid w:val="00943609"/>
    <w:rsid w:val="00944959"/>
    <w:rsid w:val="00954578"/>
    <w:rsid w:val="00956320"/>
    <w:rsid w:val="00977658"/>
    <w:rsid w:val="00994430"/>
    <w:rsid w:val="0099444F"/>
    <w:rsid w:val="009A664C"/>
    <w:rsid w:val="009C34D5"/>
    <w:rsid w:val="009C6FD6"/>
    <w:rsid w:val="009C7FEC"/>
    <w:rsid w:val="009E1F7F"/>
    <w:rsid w:val="009E6B92"/>
    <w:rsid w:val="009F3F52"/>
    <w:rsid w:val="00A012EF"/>
    <w:rsid w:val="00A0498A"/>
    <w:rsid w:val="00A21D16"/>
    <w:rsid w:val="00A44080"/>
    <w:rsid w:val="00AB5C1A"/>
    <w:rsid w:val="00AC2AA5"/>
    <w:rsid w:val="00AC7BE0"/>
    <w:rsid w:val="00AD5FEC"/>
    <w:rsid w:val="00AE09C5"/>
    <w:rsid w:val="00AF62E6"/>
    <w:rsid w:val="00B04C31"/>
    <w:rsid w:val="00B40168"/>
    <w:rsid w:val="00B664CE"/>
    <w:rsid w:val="00B72EED"/>
    <w:rsid w:val="00B75300"/>
    <w:rsid w:val="00BB55CF"/>
    <w:rsid w:val="00BC55C1"/>
    <w:rsid w:val="00BD3501"/>
    <w:rsid w:val="00BF1A85"/>
    <w:rsid w:val="00C35736"/>
    <w:rsid w:val="00C50239"/>
    <w:rsid w:val="00C55379"/>
    <w:rsid w:val="00C55C50"/>
    <w:rsid w:val="00C5750E"/>
    <w:rsid w:val="00C6238E"/>
    <w:rsid w:val="00C72028"/>
    <w:rsid w:val="00C72173"/>
    <w:rsid w:val="00C7405B"/>
    <w:rsid w:val="00CB39AB"/>
    <w:rsid w:val="00CE27F2"/>
    <w:rsid w:val="00CE63E7"/>
    <w:rsid w:val="00D137E2"/>
    <w:rsid w:val="00D16C02"/>
    <w:rsid w:val="00D201A2"/>
    <w:rsid w:val="00D34B02"/>
    <w:rsid w:val="00D43307"/>
    <w:rsid w:val="00D57EF3"/>
    <w:rsid w:val="00D741DB"/>
    <w:rsid w:val="00D850A2"/>
    <w:rsid w:val="00D87A27"/>
    <w:rsid w:val="00DA009F"/>
    <w:rsid w:val="00DA63B5"/>
    <w:rsid w:val="00DB7D0B"/>
    <w:rsid w:val="00DE0431"/>
    <w:rsid w:val="00DE1CFB"/>
    <w:rsid w:val="00E11D96"/>
    <w:rsid w:val="00E21505"/>
    <w:rsid w:val="00E22106"/>
    <w:rsid w:val="00E30D1A"/>
    <w:rsid w:val="00E32392"/>
    <w:rsid w:val="00E4215B"/>
    <w:rsid w:val="00E431BD"/>
    <w:rsid w:val="00E461E4"/>
    <w:rsid w:val="00E618E8"/>
    <w:rsid w:val="00E925A3"/>
    <w:rsid w:val="00E93A50"/>
    <w:rsid w:val="00E9567F"/>
    <w:rsid w:val="00E9594E"/>
    <w:rsid w:val="00EA083D"/>
    <w:rsid w:val="00EB5792"/>
    <w:rsid w:val="00ED3CF9"/>
    <w:rsid w:val="00ED53B6"/>
    <w:rsid w:val="00EE204C"/>
    <w:rsid w:val="00EE6C23"/>
    <w:rsid w:val="00EE7953"/>
    <w:rsid w:val="00F064CF"/>
    <w:rsid w:val="00F123FB"/>
    <w:rsid w:val="00F3003C"/>
    <w:rsid w:val="00F37D56"/>
    <w:rsid w:val="00F46BE5"/>
    <w:rsid w:val="00F479C5"/>
    <w:rsid w:val="00F51451"/>
    <w:rsid w:val="00F66D72"/>
    <w:rsid w:val="00F70119"/>
    <w:rsid w:val="00F7340F"/>
    <w:rsid w:val="00F77542"/>
    <w:rsid w:val="00F90AD3"/>
    <w:rsid w:val="00F9349D"/>
    <w:rsid w:val="00FB34CD"/>
    <w:rsid w:val="00FB5DB2"/>
    <w:rsid w:val="00FE250D"/>
    <w:rsid w:val="00FE3C53"/>
    <w:rsid w:val="00FE5C0D"/>
    <w:rsid w:val="00FF291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2DBD8"/>
  <w15:docId w15:val="{3734B708-80D8-41AE-BB0F-CE670606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FootnoteText">
    <w:name w:val="footnote text"/>
    <w:basedOn w:val="Normal"/>
    <w:link w:val="FootnoteTextChar"/>
    <w:rsid w:val="00793D31"/>
    <w:pPr>
      <w:suppressAutoHyphens/>
      <w:autoSpaceDN w:val="0"/>
      <w:spacing w:after="0" w:line="240"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rsid w:val="00793D31"/>
    <w:rPr>
      <w:rFonts w:ascii="Calibri" w:eastAsia="Calibri" w:hAnsi="Calibri" w:cs="Times New Roman"/>
      <w:sz w:val="20"/>
      <w:szCs w:val="20"/>
    </w:rPr>
  </w:style>
  <w:style w:type="character" w:styleId="FootnoteReference">
    <w:name w:val="footnote reference"/>
    <w:rsid w:val="00793D31"/>
    <w:rPr>
      <w:position w:val="0"/>
      <w:vertAlign w:val="superscript"/>
    </w:rPr>
  </w:style>
  <w:style w:type="paragraph" w:styleId="NoSpacing">
    <w:name w:val="No Spacing"/>
    <w:uiPriority w:val="1"/>
    <w:qFormat/>
    <w:rsid w:val="00793D31"/>
    <w:pPr>
      <w:spacing w:after="0" w:line="240" w:lineRule="auto"/>
    </w:pPr>
  </w:style>
  <w:style w:type="paragraph" w:customStyle="1" w:styleId="Body">
    <w:name w:val="Body"/>
    <w:rsid w:val="00617336"/>
    <w:pPr>
      <w:spacing w:after="0" w:line="240" w:lineRule="auto"/>
    </w:pPr>
    <w:rPr>
      <w:rFonts w:ascii="Helvetica" w:eastAsia="Arial Unicode MS" w:hAnsi="Helvetica"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07551">
      <w:bodyDiv w:val="1"/>
      <w:marLeft w:val="0"/>
      <w:marRight w:val="0"/>
      <w:marTop w:val="0"/>
      <w:marBottom w:val="0"/>
      <w:divBdr>
        <w:top w:val="none" w:sz="0" w:space="0" w:color="auto"/>
        <w:left w:val="none" w:sz="0" w:space="0" w:color="auto"/>
        <w:bottom w:val="none" w:sz="0" w:space="0" w:color="auto"/>
        <w:right w:val="none" w:sz="0" w:space="0" w:color="auto"/>
      </w:divBdr>
    </w:div>
    <w:div w:id="486553703">
      <w:bodyDiv w:val="1"/>
      <w:marLeft w:val="0"/>
      <w:marRight w:val="0"/>
      <w:marTop w:val="0"/>
      <w:marBottom w:val="0"/>
      <w:divBdr>
        <w:top w:val="none" w:sz="0" w:space="0" w:color="auto"/>
        <w:left w:val="none" w:sz="0" w:space="0" w:color="auto"/>
        <w:bottom w:val="none" w:sz="0" w:space="0" w:color="auto"/>
        <w:right w:val="none" w:sz="0" w:space="0" w:color="auto"/>
      </w:divBdr>
    </w:div>
    <w:div w:id="559708134">
      <w:bodyDiv w:val="1"/>
      <w:marLeft w:val="0"/>
      <w:marRight w:val="0"/>
      <w:marTop w:val="0"/>
      <w:marBottom w:val="0"/>
      <w:divBdr>
        <w:top w:val="none" w:sz="0" w:space="0" w:color="auto"/>
        <w:left w:val="none" w:sz="0" w:space="0" w:color="auto"/>
        <w:bottom w:val="none" w:sz="0" w:space="0" w:color="auto"/>
        <w:right w:val="none" w:sz="0" w:space="0" w:color="auto"/>
      </w:divBdr>
    </w:div>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397630532">
      <w:bodyDiv w:val="1"/>
      <w:marLeft w:val="0"/>
      <w:marRight w:val="0"/>
      <w:marTop w:val="0"/>
      <w:marBottom w:val="0"/>
      <w:divBdr>
        <w:top w:val="none" w:sz="0" w:space="0" w:color="auto"/>
        <w:left w:val="none" w:sz="0" w:space="0" w:color="auto"/>
        <w:bottom w:val="none" w:sz="0" w:space="0" w:color="auto"/>
        <w:right w:val="none" w:sz="0" w:space="0" w:color="auto"/>
      </w:divBdr>
    </w:div>
    <w:div w:id="1510679151">
      <w:bodyDiv w:val="1"/>
      <w:marLeft w:val="0"/>
      <w:marRight w:val="0"/>
      <w:marTop w:val="0"/>
      <w:marBottom w:val="0"/>
      <w:divBdr>
        <w:top w:val="none" w:sz="0" w:space="0" w:color="auto"/>
        <w:left w:val="none" w:sz="0" w:space="0" w:color="auto"/>
        <w:bottom w:val="none" w:sz="0" w:space="0" w:color="auto"/>
        <w:right w:val="none" w:sz="0" w:space="0" w:color="auto"/>
      </w:divBdr>
    </w:div>
    <w:div w:id="1676490727">
      <w:bodyDiv w:val="1"/>
      <w:marLeft w:val="0"/>
      <w:marRight w:val="0"/>
      <w:marTop w:val="0"/>
      <w:marBottom w:val="0"/>
      <w:divBdr>
        <w:top w:val="none" w:sz="0" w:space="0" w:color="auto"/>
        <w:left w:val="none" w:sz="0" w:space="0" w:color="auto"/>
        <w:bottom w:val="none" w:sz="0" w:space="0" w:color="auto"/>
        <w:right w:val="none" w:sz="0" w:space="0" w:color="auto"/>
      </w:divBdr>
    </w:div>
    <w:div w:id="1853958952">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 w:id="213228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1.vsd"/><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9189-FD65-4A21-8F8D-F5C32D81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 Grahame (Estates)</dc:creator>
  <cp:lastModifiedBy>Bulmer Julie (RXP) Senior Recruitment Assistant</cp:lastModifiedBy>
  <cp:revision>3</cp:revision>
  <cp:lastPrinted>2017-08-08T17:58:00Z</cp:lastPrinted>
  <dcterms:created xsi:type="dcterms:W3CDTF">2025-09-24T09:08:00Z</dcterms:created>
  <dcterms:modified xsi:type="dcterms:W3CDTF">2025-09-24T09:08:00Z</dcterms:modified>
</cp:coreProperties>
</file>